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</w:t>
      </w:r>
      <w:r w:rsidR="00944D5F">
        <w:rPr>
          <w:rFonts w:ascii="Arial" w:hAnsi="Arial" w:cs="Arial"/>
          <w:b/>
          <w:bCs/>
          <w:color w:val="008000"/>
          <w:u w:val="single"/>
        </w:rPr>
        <w:t>sité PARIS - PANTHÉON - ASSAS</w:t>
      </w:r>
      <w:r>
        <w:tab/>
      </w:r>
      <w:r w:rsidR="00940EA6" w:rsidRPr="00F83D2C">
        <w:rPr>
          <w:rFonts w:ascii="Arial" w:hAnsi="Arial" w:cs="Arial"/>
          <w:b/>
          <w:bCs/>
          <w:color w:val="000000"/>
        </w:rPr>
        <w:t>U.E.</w:t>
      </w:r>
      <w:r w:rsidR="00F83D2C" w:rsidRPr="00F83D2C">
        <w:rPr>
          <w:rFonts w:ascii="Arial" w:hAnsi="Arial" w:cs="Arial"/>
          <w:b/>
          <w:bCs/>
          <w:color w:val="000000"/>
        </w:rPr>
        <w:t>C</w:t>
      </w:r>
      <w:r w:rsidR="00940EA6" w:rsidRPr="00F83D2C">
        <w:rPr>
          <w:rFonts w:ascii="Arial" w:hAnsi="Arial" w:cs="Arial"/>
          <w:b/>
          <w:bCs/>
          <w:color w:val="000000"/>
        </w:rPr>
        <w:t>.2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EA3133" w:rsidRPr="00EA3133">
        <w:rPr>
          <w:rFonts w:ascii="Arial" w:hAnsi="Arial" w:cs="Arial"/>
          <w:b/>
          <w:sz w:val="20"/>
          <w:szCs w:val="20"/>
        </w:rPr>
        <w:t>2013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944A74" w:rsidRPr="00492ADD" w:rsidRDefault="00492ADD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2ADD">
        <w:rPr>
          <w:rFonts w:ascii="Arial" w:hAnsi="Arial" w:cs="Arial"/>
        </w:rPr>
        <w:t>Paris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553577">
        <w:rPr>
          <w:rFonts w:ascii="Arial" w:hAnsi="Arial" w:cs="Arial"/>
          <w:color w:val="000000"/>
        </w:rPr>
        <w:t>Rattrapage</w:t>
      </w:r>
      <w:r w:rsidR="00370D59">
        <w:rPr>
          <w:rFonts w:ascii="Arial" w:hAnsi="Arial" w:cs="Arial"/>
          <w:color w:val="000000"/>
        </w:rPr>
        <w:t xml:space="preserve"> 202</w:t>
      </w:r>
      <w:r w:rsidR="003064C8">
        <w:rPr>
          <w:rFonts w:ascii="Arial" w:hAnsi="Arial" w:cs="Arial"/>
          <w:color w:val="000000"/>
        </w:rPr>
        <w:t>1-2022</w:t>
      </w:r>
      <w:r w:rsidR="00940EA6">
        <w:rPr>
          <w:rFonts w:ascii="Arial" w:hAnsi="Arial" w:cs="Arial"/>
          <w:color w:val="000000"/>
        </w:rPr>
        <w:t xml:space="preserve"> - Semestre 2 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EA3133">
        <w:t>Master 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 w:rsidR="00407119">
        <w:tab/>
      </w:r>
      <w:r w:rsidR="00EA3133">
        <w:t>Droit de la Convention européenne des droits de l’homme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944A74" w:rsidRPr="00F83D2C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F83D2C">
        <w:rPr>
          <w:i/>
          <w:sz w:val="20"/>
          <w:szCs w:val="20"/>
        </w:rPr>
        <w:tab/>
      </w:r>
      <w:r w:rsidR="00F83D2C" w:rsidRPr="00F83D2C">
        <w:rPr>
          <w:i/>
          <w:sz w:val="20"/>
          <w:szCs w:val="20"/>
        </w:rPr>
        <w:t>(Unité d’Enseignements Complémentaires 2)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407119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Titulaire(s) du cours :</w:t>
      </w:r>
      <w:r w:rsidR="00407119">
        <w:rPr>
          <w:rFonts w:ascii="Arial" w:hAnsi="Arial" w:cs="Arial"/>
          <w:b/>
          <w:bCs/>
          <w:color w:val="000000"/>
        </w:rPr>
        <w:tab/>
      </w:r>
      <w:r w:rsidR="00EA3133">
        <w:rPr>
          <w:rFonts w:ascii="Arial" w:hAnsi="Arial" w:cs="Arial"/>
          <w:b/>
          <w:bCs/>
          <w:color w:val="000000"/>
        </w:rPr>
        <w:t>Sébastien Touzé</w:t>
      </w:r>
    </w:p>
    <w:p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7119" w:rsidRDefault="00407119" w:rsidP="00407119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Durée de l’épreuve :</w:t>
      </w:r>
      <w:r>
        <w:rPr>
          <w:rFonts w:ascii="Arial" w:hAnsi="Arial" w:cs="Arial"/>
          <w:b/>
          <w:bCs/>
          <w:color w:val="000000"/>
        </w:rPr>
        <w:tab/>
      </w:r>
      <w:r w:rsidR="00EA3133">
        <w:rPr>
          <w:rFonts w:ascii="Arial" w:hAnsi="Arial" w:cs="Arial"/>
          <w:b/>
          <w:bCs/>
          <w:color w:val="000000"/>
        </w:rPr>
        <w:t>1h30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EA3133">
        <w:rPr>
          <w:rFonts w:ascii="Arial" w:hAnsi="Arial" w:cs="Arial"/>
          <w:b/>
          <w:bCs/>
          <w:color w:val="000000"/>
        </w:rPr>
        <w:t>Texte de la Convention européenne des droits de l’homme et ses protocoles</w:t>
      </w:r>
    </w:p>
    <w:p w:rsidR="00C62AB8" w:rsidRDefault="00C62AB8" w:rsidP="00C62AB8"/>
    <w:p w:rsidR="00944A74" w:rsidRDefault="00944A74" w:rsidP="00C62AB8"/>
    <w:p w:rsidR="00944A74" w:rsidRDefault="00944A74" w:rsidP="00C62AB8"/>
    <w:p w:rsidR="00CF68D7" w:rsidRDefault="00CF68D7" w:rsidP="00C62AB8"/>
    <w:p w:rsidR="00EA3133" w:rsidRPr="00E11E06" w:rsidRDefault="00EA3133" w:rsidP="00EA3133">
      <w:pPr>
        <w:rPr>
          <w:rFonts w:ascii="Times" w:hAnsi="Times"/>
          <w:u w:val="single"/>
        </w:rPr>
      </w:pPr>
      <w:r w:rsidRPr="00E11E06">
        <w:rPr>
          <w:rFonts w:ascii="Times" w:hAnsi="Times"/>
          <w:u w:val="single"/>
        </w:rPr>
        <w:t xml:space="preserve">Sujet : </w:t>
      </w:r>
    </w:p>
    <w:p w:rsidR="00EA3133" w:rsidRPr="00E11E06" w:rsidRDefault="00EA3133" w:rsidP="00EA3133">
      <w:pPr>
        <w:rPr>
          <w:rFonts w:ascii="Times" w:hAnsi="Times"/>
        </w:rPr>
      </w:pPr>
    </w:p>
    <w:p w:rsidR="00EA3133" w:rsidRPr="00E11E06" w:rsidRDefault="00EA3133" w:rsidP="00EA3133">
      <w:pPr>
        <w:jc w:val="both"/>
        <w:rPr>
          <w:rFonts w:ascii="Times" w:hAnsi="Times"/>
        </w:rPr>
      </w:pPr>
      <w:r w:rsidRPr="00E11E06">
        <w:rPr>
          <w:rFonts w:ascii="Times" w:hAnsi="Times"/>
        </w:rPr>
        <w:t xml:space="preserve">Traitez les trois questions suivantes : </w:t>
      </w:r>
    </w:p>
    <w:p w:rsidR="00BF393C" w:rsidRDefault="00BF393C"/>
    <w:p w:rsidR="00EA3133" w:rsidRDefault="00EA3133" w:rsidP="00EA3133">
      <w:pPr>
        <w:pStyle w:val="Paragraphedeliste"/>
        <w:numPr>
          <w:ilvl w:val="0"/>
          <w:numId w:val="1"/>
        </w:numPr>
      </w:pPr>
      <w:r>
        <w:t>Les conditions d’une restriction aux droits garantis.</w:t>
      </w:r>
    </w:p>
    <w:p w:rsidR="00EA3133" w:rsidRDefault="00EA3133" w:rsidP="00EA3133">
      <w:pPr>
        <w:pStyle w:val="Paragraphedeliste"/>
        <w:numPr>
          <w:ilvl w:val="0"/>
          <w:numId w:val="1"/>
        </w:numPr>
      </w:pPr>
      <w:r>
        <w:t xml:space="preserve">Quel sont les principaux apports de l’arrêt de la Cour européenne des droits de l’homme du 9 octobre 1979 dans l’affaire </w:t>
      </w:r>
      <w:proofErr w:type="spellStart"/>
      <w:r w:rsidRPr="00EA3133">
        <w:rPr>
          <w:i/>
        </w:rPr>
        <w:t>Airey</w:t>
      </w:r>
      <w:proofErr w:type="spellEnd"/>
      <w:r w:rsidRPr="00EA3133">
        <w:rPr>
          <w:i/>
        </w:rPr>
        <w:t xml:space="preserve"> contre Irlande</w:t>
      </w:r>
      <w:r>
        <w:t xml:space="preserve">, </w:t>
      </w:r>
      <w:proofErr w:type="spellStart"/>
      <w:r>
        <w:t>req</w:t>
      </w:r>
      <w:proofErr w:type="spellEnd"/>
      <w:r>
        <w:t>. 6289/73 ?</w:t>
      </w:r>
    </w:p>
    <w:p w:rsidR="00EA3133" w:rsidRDefault="00EA3133" w:rsidP="00EA3133">
      <w:pPr>
        <w:pStyle w:val="Paragraphedeliste"/>
        <w:numPr>
          <w:ilvl w:val="0"/>
          <w:numId w:val="1"/>
        </w:numPr>
      </w:pPr>
      <w:r>
        <w:t>Le juge national, « juge naturel » de la Convention européenne</w:t>
      </w:r>
      <w:bookmarkStart w:id="0" w:name="_GoBack"/>
      <w:bookmarkEnd w:id="0"/>
      <w:r>
        <w:t xml:space="preserve"> des droits de l’homme.</w:t>
      </w:r>
    </w:p>
    <w:sectPr w:rsidR="00EA31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5F" w:rsidRDefault="00E62E5F" w:rsidP="00E62E5F">
      <w:r>
        <w:separator/>
      </w:r>
    </w:p>
  </w:endnote>
  <w:endnote w:type="continuationSeparator" w:id="0">
    <w:p w:rsidR="00E62E5F" w:rsidRDefault="00E62E5F" w:rsidP="00E6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5F" w:rsidRDefault="00E62E5F" w:rsidP="00E62E5F">
    <w:pPr>
      <w:pStyle w:val="Pieddepage"/>
      <w:jc w:val="right"/>
    </w:pP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5F" w:rsidRDefault="00E62E5F" w:rsidP="00E62E5F">
      <w:r>
        <w:separator/>
      </w:r>
    </w:p>
  </w:footnote>
  <w:footnote w:type="continuationSeparator" w:id="0">
    <w:p w:rsidR="00E62E5F" w:rsidRDefault="00E62E5F" w:rsidP="00E6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F176F"/>
    <w:multiLevelType w:val="hybridMultilevel"/>
    <w:tmpl w:val="DB2A6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3064C8"/>
    <w:rsid w:val="00370D59"/>
    <w:rsid w:val="00407119"/>
    <w:rsid w:val="00492ADD"/>
    <w:rsid w:val="00553577"/>
    <w:rsid w:val="006706BC"/>
    <w:rsid w:val="006B2D99"/>
    <w:rsid w:val="00940EA6"/>
    <w:rsid w:val="00944A74"/>
    <w:rsid w:val="00944D5F"/>
    <w:rsid w:val="009E52B3"/>
    <w:rsid w:val="00BF393C"/>
    <w:rsid w:val="00C62AB8"/>
    <w:rsid w:val="00C644D7"/>
    <w:rsid w:val="00CF68D7"/>
    <w:rsid w:val="00E62E5F"/>
    <w:rsid w:val="00EA3133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EADA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31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2E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E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2E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E5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5</cp:revision>
  <dcterms:created xsi:type="dcterms:W3CDTF">2022-04-04T07:34:00Z</dcterms:created>
  <dcterms:modified xsi:type="dcterms:W3CDTF">2022-07-12T16:13:00Z</dcterms:modified>
</cp:coreProperties>
</file>