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D760" w14:textId="4C74AFD4" w:rsidR="00944A74" w:rsidRDefault="00C70B61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  <w:r>
        <w:rPr>
          <w:sz w:val="3"/>
          <w:szCs w:val="3"/>
        </w:rPr>
        <w:t>(</w:t>
      </w:r>
    </w:p>
    <w:p w14:paraId="02244A4E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</w:t>
      </w:r>
      <w:r w:rsidR="00E467CA">
        <w:rPr>
          <w:rFonts w:ascii="Arial" w:hAnsi="Arial" w:cs="Arial"/>
          <w:b/>
          <w:bCs/>
          <w:color w:val="008000"/>
          <w:u w:val="single"/>
        </w:rPr>
        <w:t>sité PARIS - PANTHÉON - ASSAS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F83D2C" w:rsidRPr="00F83D2C">
        <w:rPr>
          <w:rFonts w:ascii="Arial" w:hAnsi="Arial" w:cs="Arial"/>
          <w:b/>
          <w:bCs/>
          <w:color w:val="000000"/>
        </w:rPr>
        <w:t>C</w:t>
      </w:r>
      <w:r w:rsidR="00F1775E">
        <w:rPr>
          <w:rFonts w:ascii="Arial" w:hAnsi="Arial" w:cs="Arial"/>
          <w:b/>
          <w:bCs/>
          <w:color w:val="000000"/>
        </w:rPr>
        <w:t>.1</w:t>
      </w:r>
    </w:p>
    <w:p w14:paraId="4543504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6C7C2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7DF918D0" w14:textId="77777777" w:rsidR="008E699A" w:rsidRDefault="00944A74" w:rsidP="008E699A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</w:t>
      </w:r>
      <w:r w:rsidR="005D7C7F">
        <w:rPr>
          <w:rFonts w:ascii="Arial" w:hAnsi="Arial" w:cs="Arial"/>
          <w:b/>
          <w:bCs/>
          <w:color w:val="800000"/>
          <w:u w:val="single"/>
        </w:rPr>
        <w:t>–</w:t>
      </w:r>
      <w:r>
        <w:rPr>
          <w:rFonts w:ascii="Arial" w:hAnsi="Arial" w:cs="Arial"/>
          <w:b/>
          <w:bCs/>
          <w:color w:val="800000"/>
          <w:u w:val="single"/>
        </w:rPr>
        <w:t xml:space="preserve"> Economie</w:t>
      </w:r>
      <w:r w:rsidR="005D7C7F">
        <w:rPr>
          <w:rFonts w:ascii="Arial" w:hAnsi="Arial" w:cs="Arial"/>
          <w:b/>
          <w:bCs/>
          <w:color w:val="800000"/>
          <w:u w:val="single"/>
        </w:rPr>
        <w:t xml:space="preserve"> gestion</w:t>
      </w:r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 w:rsidR="008E699A">
        <w:rPr>
          <w:rFonts w:ascii="Arial" w:hAnsi="Arial" w:cs="Arial"/>
          <w:b/>
          <w:sz w:val="20"/>
          <w:szCs w:val="20"/>
        </w:rPr>
        <w:t>2045</w:t>
      </w:r>
    </w:p>
    <w:p w14:paraId="283F1159" w14:textId="77777777" w:rsidR="00CD5199" w:rsidRDefault="00CD5199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</w:p>
    <w:p w14:paraId="5AA66D5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BDC19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3B91BB8" w14:textId="77777777"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14:paraId="5F69357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34E4F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241475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3D5B1D30" w14:textId="77777777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E467CA">
        <w:rPr>
          <w:rFonts w:ascii="Arial" w:hAnsi="Arial" w:cs="Arial"/>
          <w:color w:val="000000"/>
        </w:rPr>
        <w:t>Rattrapage</w:t>
      </w:r>
      <w:r w:rsidR="00B8771E">
        <w:rPr>
          <w:rFonts w:ascii="Arial" w:hAnsi="Arial" w:cs="Arial"/>
          <w:color w:val="000000"/>
        </w:rPr>
        <w:t xml:space="preserve"> 202</w:t>
      </w:r>
      <w:r w:rsidR="002042CB">
        <w:rPr>
          <w:rFonts w:ascii="Arial" w:hAnsi="Arial" w:cs="Arial"/>
          <w:color w:val="000000"/>
        </w:rPr>
        <w:t>1-202</w:t>
      </w:r>
      <w:bookmarkStart w:id="0" w:name="_GoBack"/>
      <w:bookmarkEnd w:id="0"/>
      <w:r w:rsidR="002042CB">
        <w:rPr>
          <w:rFonts w:ascii="Arial" w:hAnsi="Arial" w:cs="Arial"/>
          <w:color w:val="000000"/>
        </w:rPr>
        <w:t>2</w:t>
      </w:r>
      <w:r w:rsidR="00B8771E">
        <w:rPr>
          <w:rFonts w:ascii="Arial" w:hAnsi="Arial" w:cs="Arial"/>
          <w:color w:val="000000"/>
        </w:rPr>
        <w:t xml:space="preserve"> - Semestre 1</w:t>
      </w:r>
      <w:r w:rsidR="00940EA6">
        <w:rPr>
          <w:rFonts w:ascii="Arial" w:hAnsi="Arial" w:cs="Arial"/>
          <w:color w:val="000000"/>
        </w:rPr>
        <w:t xml:space="preserve"> </w:t>
      </w:r>
    </w:p>
    <w:p w14:paraId="6B7B9DF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6708C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C8BF9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2F6AE304" w14:textId="03C2AED3" w:rsidR="00944A74" w:rsidRDefault="00944A74" w:rsidP="00B8771E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CD5199">
        <w:t>2021-2022</w:t>
      </w:r>
    </w:p>
    <w:p w14:paraId="3293EC8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E5F11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635DD83A" w14:textId="32D0AF8C"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CD5199">
        <w:t>Droit administratif comparé</w:t>
      </w:r>
    </w:p>
    <w:p w14:paraId="223D1066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1BAADF0A" w14:textId="77777777"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>(Unité d</w:t>
      </w:r>
      <w:r w:rsidR="00F1775E">
        <w:rPr>
          <w:i/>
          <w:sz w:val="20"/>
          <w:szCs w:val="20"/>
        </w:rPr>
        <w:t>’Enseignements Complémentaires 1</w:t>
      </w:r>
      <w:r w:rsidR="00F83D2C" w:rsidRPr="00F83D2C">
        <w:rPr>
          <w:i/>
          <w:sz w:val="20"/>
          <w:szCs w:val="20"/>
        </w:rPr>
        <w:t>)</w:t>
      </w:r>
    </w:p>
    <w:p w14:paraId="053B4F2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57B6A6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7306DC56" w14:textId="12AB72BC"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CD5199" w:rsidRPr="00CD5199">
        <w:rPr>
          <w:rFonts w:ascii="Arial" w:hAnsi="Arial" w:cs="Arial"/>
          <w:color w:val="000000"/>
        </w:rPr>
        <w:t>Maxime Maury</w:t>
      </w:r>
    </w:p>
    <w:p w14:paraId="693FCDDE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C9BCF3" w14:textId="77777777"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62A76C" w14:textId="77777777"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B8771E" w:rsidRPr="007B37D2">
        <w:rPr>
          <w:rFonts w:ascii="Arial" w:hAnsi="Arial" w:cs="Arial"/>
          <w:bCs/>
          <w:color w:val="000000"/>
        </w:rPr>
        <w:t>1h30</w:t>
      </w:r>
    </w:p>
    <w:p w14:paraId="28BD985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0C8A7E6E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3820EB3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61EDACF2" w14:textId="3CC1F25F" w:rsidR="00944A74" w:rsidRPr="00CD519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CD5199">
        <w:rPr>
          <w:rFonts w:ascii="Arial" w:hAnsi="Arial" w:cs="Arial"/>
          <w:color w:val="000000"/>
        </w:rPr>
        <w:t>Aucun</w:t>
      </w:r>
    </w:p>
    <w:p w14:paraId="7610B0AE" w14:textId="6D4AA0B2" w:rsidR="00C62AB8" w:rsidRDefault="00C62AB8" w:rsidP="00C62AB8"/>
    <w:p w14:paraId="6303AC32" w14:textId="77777777" w:rsidR="003D3A94" w:rsidRDefault="003D3A94" w:rsidP="00C62AB8"/>
    <w:p w14:paraId="148C457A" w14:textId="50957D6B" w:rsidR="00CD5199" w:rsidRPr="00CD5199" w:rsidRDefault="00CD5199" w:rsidP="003D3A94">
      <w:pPr>
        <w:jc w:val="both"/>
        <w:rPr>
          <w:rFonts w:eastAsia="Calibri"/>
          <w:lang w:eastAsia="en-US"/>
        </w:rPr>
      </w:pPr>
      <w:r w:rsidRPr="003D3A94">
        <w:rPr>
          <w:rFonts w:eastAsia="Calibri"/>
          <w:u w:val="single"/>
          <w:lang w:eastAsia="en-US"/>
        </w:rPr>
        <w:t>Question 1 :</w:t>
      </w:r>
      <w:r w:rsidRPr="00CD5199">
        <w:rPr>
          <w:rFonts w:eastAsia="Calibri"/>
          <w:lang w:eastAsia="en-US"/>
        </w:rPr>
        <w:t xml:space="preserve"> Présentez la place </w:t>
      </w:r>
      <w:r w:rsidR="003D3A94">
        <w:rPr>
          <w:rFonts w:eastAsia="Calibri"/>
          <w:lang w:eastAsia="en-US"/>
        </w:rPr>
        <w:t>du</w:t>
      </w:r>
      <w:r w:rsidRPr="00CD5199">
        <w:rPr>
          <w:rFonts w:eastAsia="Calibri"/>
          <w:lang w:eastAsia="en-US"/>
        </w:rPr>
        <w:t xml:space="preserve"> « droit administratif » dans les Constitutions françaises et allemandes</w:t>
      </w:r>
      <w:r w:rsidRPr="003D3A94">
        <w:rPr>
          <w:rFonts w:eastAsia="Calibri"/>
          <w:lang w:eastAsia="en-US"/>
        </w:rPr>
        <w:t xml:space="preserve"> (1/3).</w:t>
      </w:r>
    </w:p>
    <w:p w14:paraId="645205FA" w14:textId="77777777" w:rsidR="00CD5199" w:rsidRPr="00CD5199" w:rsidRDefault="00CD5199" w:rsidP="003D3A94">
      <w:pPr>
        <w:jc w:val="both"/>
        <w:rPr>
          <w:rFonts w:eastAsia="Calibri"/>
          <w:lang w:eastAsia="en-US"/>
        </w:rPr>
      </w:pPr>
    </w:p>
    <w:p w14:paraId="39BC2B8D" w14:textId="6C97CDFC" w:rsidR="00CD5199" w:rsidRPr="00CD5199" w:rsidRDefault="00CD5199" w:rsidP="003D3A94">
      <w:pPr>
        <w:jc w:val="both"/>
        <w:rPr>
          <w:rFonts w:eastAsia="Calibri"/>
          <w:lang w:eastAsia="en-US"/>
        </w:rPr>
      </w:pPr>
      <w:r w:rsidRPr="003D3A94">
        <w:rPr>
          <w:rFonts w:eastAsia="Calibri"/>
          <w:u w:val="single"/>
          <w:lang w:eastAsia="en-US"/>
        </w:rPr>
        <w:t>Question 2 :</w:t>
      </w:r>
      <w:r w:rsidRPr="003D3A94">
        <w:rPr>
          <w:rFonts w:eastAsia="Calibri"/>
          <w:lang w:eastAsia="en-US"/>
        </w:rPr>
        <w:t xml:space="preserve"> </w:t>
      </w:r>
      <w:r w:rsidRPr="00CD5199">
        <w:rPr>
          <w:rFonts w:eastAsia="Calibri"/>
          <w:lang w:eastAsia="en-US"/>
        </w:rPr>
        <w:t xml:space="preserve">Présentez le principe allemand de </w:t>
      </w:r>
      <w:proofErr w:type="spellStart"/>
      <w:r w:rsidRPr="00CD5199">
        <w:rPr>
          <w:rFonts w:eastAsia="Calibri"/>
          <w:i/>
          <w:iCs/>
          <w:lang w:eastAsia="en-US"/>
        </w:rPr>
        <w:t>Rechtsstaat</w:t>
      </w:r>
      <w:proofErr w:type="spellEnd"/>
      <w:r w:rsidRPr="00CD5199">
        <w:rPr>
          <w:rFonts w:eastAsia="Calibri"/>
          <w:i/>
          <w:iCs/>
          <w:lang w:eastAsia="en-US"/>
        </w:rPr>
        <w:t xml:space="preserve"> </w:t>
      </w:r>
      <w:r w:rsidRPr="00CD5199">
        <w:rPr>
          <w:rFonts w:eastAsia="Calibri"/>
          <w:lang w:eastAsia="en-US"/>
        </w:rPr>
        <w:t xml:space="preserve">(État de droit) et le principe anglais de </w:t>
      </w:r>
      <w:proofErr w:type="spellStart"/>
      <w:r w:rsidRPr="00CD5199">
        <w:rPr>
          <w:rFonts w:eastAsia="Calibri"/>
          <w:i/>
          <w:iCs/>
          <w:lang w:eastAsia="en-US"/>
        </w:rPr>
        <w:t>Rule</w:t>
      </w:r>
      <w:proofErr w:type="spellEnd"/>
      <w:r w:rsidRPr="00CD5199">
        <w:rPr>
          <w:rFonts w:eastAsia="Calibri"/>
          <w:i/>
          <w:iCs/>
          <w:lang w:eastAsia="en-US"/>
        </w:rPr>
        <w:t xml:space="preserve"> of </w:t>
      </w:r>
      <w:proofErr w:type="spellStart"/>
      <w:r w:rsidRPr="00CD5199">
        <w:rPr>
          <w:rFonts w:eastAsia="Calibri"/>
          <w:i/>
          <w:iCs/>
          <w:lang w:eastAsia="en-US"/>
        </w:rPr>
        <w:t>law</w:t>
      </w:r>
      <w:proofErr w:type="spellEnd"/>
      <w:r w:rsidRPr="00CD5199">
        <w:rPr>
          <w:rFonts w:eastAsia="Calibri"/>
          <w:lang w:eastAsia="en-US"/>
        </w:rPr>
        <w:t xml:space="preserve"> (Prééminence du droit)</w:t>
      </w:r>
      <w:r w:rsidRPr="003D3A94">
        <w:rPr>
          <w:rFonts w:eastAsia="Calibri"/>
          <w:lang w:eastAsia="en-US"/>
        </w:rPr>
        <w:t xml:space="preserve"> (1/3).</w:t>
      </w:r>
    </w:p>
    <w:p w14:paraId="02DF9100" w14:textId="77777777" w:rsidR="00CD5199" w:rsidRPr="00CD5199" w:rsidRDefault="00CD5199" w:rsidP="003D3A94">
      <w:pPr>
        <w:jc w:val="both"/>
        <w:rPr>
          <w:rFonts w:eastAsia="Calibri"/>
          <w:lang w:eastAsia="en-US"/>
        </w:rPr>
      </w:pPr>
    </w:p>
    <w:p w14:paraId="55CA5922" w14:textId="3CBF6D37" w:rsidR="00CD5199" w:rsidRPr="00CD5199" w:rsidRDefault="00CE31A8" w:rsidP="003D3A94">
      <w:pPr>
        <w:jc w:val="both"/>
        <w:rPr>
          <w:rFonts w:eastAsia="Calibri"/>
          <w:lang w:eastAsia="en-US"/>
        </w:rPr>
      </w:pPr>
      <w:r w:rsidRPr="003D3A94">
        <w:rPr>
          <w:rFonts w:eastAsia="Calibri"/>
          <w:u w:val="single"/>
          <w:lang w:eastAsia="en-US"/>
        </w:rPr>
        <w:t>Question 3 :</w:t>
      </w:r>
      <w:r w:rsidR="00CD5199" w:rsidRPr="00CD5199">
        <w:rPr>
          <w:rFonts w:eastAsia="Calibri"/>
          <w:lang w:eastAsia="en-US"/>
        </w:rPr>
        <w:t xml:space="preserve"> Précisez ce que l’on entend par « fédéralisme administratif » et</w:t>
      </w:r>
      <w:r w:rsidR="003D3A94">
        <w:rPr>
          <w:rFonts w:eastAsia="Calibri"/>
          <w:lang w:eastAsia="en-US"/>
        </w:rPr>
        <w:t xml:space="preserve"> par</w:t>
      </w:r>
      <w:r w:rsidR="00CD5199" w:rsidRPr="00CD5199">
        <w:rPr>
          <w:rFonts w:eastAsia="Calibri"/>
          <w:lang w:eastAsia="en-US"/>
        </w:rPr>
        <w:t xml:space="preserve"> « contredit » en droit administratif allemand </w:t>
      </w:r>
      <w:r w:rsidR="00C70B61">
        <w:rPr>
          <w:rFonts w:eastAsia="Calibri"/>
          <w:lang w:eastAsia="en-US"/>
        </w:rPr>
        <w:t>(1/3).</w:t>
      </w:r>
    </w:p>
    <w:p w14:paraId="60262CF3" w14:textId="77777777" w:rsidR="00CD5199" w:rsidRDefault="00CD5199" w:rsidP="00C62AB8"/>
    <w:p w14:paraId="7956EB35" w14:textId="77777777" w:rsidR="00944A74" w:rsidRDefault="00944A74" w:rsidP="00C62AB8"/>
    <w:p w14:paraId="168A54F4" w14:textId="77777777" w:rsidR="00944A74" w:rsidRDefault="00944A74" w:rsidP="00C62AB8"/>
    <w:p w14:paraId="53E9E27D" w14:textId="77777777" w:rsidR="00944A74" w:rsidRDefault="00944A74" w:rsidP="00C62AB8"/>
    <w:p w14:paraId="4EA2CB0C" w14:textId="77777777"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2042CB"/>
    <w:rsid w:val="003D3A94"/>
    <w:rsid w:val="00407119"/>
    <w:rsid w:val="00492ADD"/>
    <w:rsid w:val="005D7C7F"/>
    <w:rsid w:val="006706BC"/>
    <w:rsid w:val="007B37D2"/>
    <w:rsid w:val="008E699A"/>
    <w:rsid w:val="00940EA6"/>
    <w:rsid w:val="00944A74"/>
    <w:rsid w:val="00B8771E"/>
    <w:rsid w:val="00BF393C"/>
    <w:rsid w:val="00C62AB8"/>
    <w:rsid w:val="00C644D7"/>
    <w:rsid w:val="00C70B61"/>
    <w:rsid w:val="00CD5199"/>
    <w:rsid w:val="00CE31A8"/>
    <w:rsid w:val="00E467CA"/>
    <w:rsid w:val="00F1775E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B8E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19</cp:revision>
  <dcterms:created xsi:type="dcterms:W3CDTF">2020-10-22T08:58:00Z</dcterms:created>
  <dcterms:modified xsi:type="dcterms:W3CDTF">2022-03-23T13:17:00Z</dcterms:modified>
</cp:coreProperties>
</file>