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5CD0E" w14:textId="77777777" w:rsidR="00A0632E" w:rsidRDefault="00A0632E" w:rsidP="00A0632E">
      <w:pPr>
        <w:widowControl w:val="0"/>
        <w:autoSpaceDE w:val="0"/>
        <w:autoSpaceDN w:val="0"/>
        <w:adjustRightInd w:val="0"/>
        <w:rPr>
          <w:sz w:val="3"/>
          <w:szCs w:val="3"/>
        </w:rPr>
      </w:pPr>
    </w:p>
    <w:p w14:paraId="2D5879A3" w14:textId="77777777" w:rsidR="00A0632E" w:rsidRDefault="00A0632E" w:rsidP="00A0632E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8000"/>
          <w:u w:val="single"/>
        </w:rPr>
        <w:t>Université PANTHÉON - ASSAS (PARIS II)</w:t>
      </w:r>
      <w:r>
        <w:tab/>
      </w:r>
      <w:r w:rsidRPr="009E1C52">
        <w:rPr>
          <w:rFonts w:ascii="Arial" w:hAnsi="Arial" w:cs="Arial"/>
          <w:b/>
          <w:bCs/>
          <w:color w:val="000000"/>
        </w:rPr>
        <w:t>U.E.C</w:t>
      </w:r>
    </w:p>
    <w:p w14:paraId="363F3D1B" w14:textId="77777777" w:rsidR="00A0632E" w:rsidRDefault="00A0632E" w:rsidP="00A063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317F4F3" w14:textId="77777777" w:rsidR="00A0632E" w:rsidRDefault="00A0632E" w:rsidP="00A063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  <w:szCs w:val="8"/>
        </w:rPr>
      </w:pPr>
    </w:p>
    <w:p w14:paraId="391CD456" w14:textId="6CA03E69" w:rsidR="00A0632E" w:rsidRPr="00830340" w:rsidRDefault="00A0632E" w:rsidP="00A0632E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800000"/>
          <w:u w:val="single"/>
        </w:rPr>
        <w:t>Droit - Economie - Sciences Sociales</w:t>
      </w:r>
      <w:r>
        <w:tab/>
      </w:r>
      <w:r w:rsidR="009E1C52">
        <w:rPr>
          <w:rFonts w:ascii="Arial" w:hAnsi="Arial" w:cs="Arial"/>
          <w:b/>
        </w:rPr>
        <w:t>1150</w:t>
      </w:r>
    </w:p>
    <w:p w14:paraId="220ABAB7" w14:textId="77777777" w:rsidR="00A0632E" w:rsidRDefault="00A0632E" w:rsidP="00A063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0A9BF4C" w14:textId="77777777" w:rsidR="00A0632E" w:rsidRDefault="00A0632E" w:rsidP="00A063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5"/>
          <w:szCs w:val="15"/>
        </w:rPr>
      </w:pPr>
    </w:p>
    <w:p w14:paraId="5B1C7EA8" w14:textId="77777777" w:rsidR="00A0632E" w:rsidRDefault="00A0632E" w:rsidP="00A063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Assas</w:t>
      </w:r>
    </w:p>
    <w:p w14:paraId="6F33C7C6" w14:textId="77777777" w:rsidR="00A0632E" w:rsidRDefault="00A0632E" w:rsidP="00A063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083E17B" w14:textId="77777777" w:rsidR="00A0632E" w:rsidRDefault="00A0632E" w:rsidP="00A063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E6DEA8C" w14:textId="77777777" w:rsidR="00A0632E" w:rsidRDefault="00A0632E" w:rsidP="00A063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69CBE5E8" w14:textId="6998ABFB" w:rsidR="00A0632E" w:rsidRPr="0011769D" w:rsidRDefault="00A0632E" w:rsidP="00A0632E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 xml:space="preserve">Session : </w:t>
      </w:r>
      <w:r w:rsidR="009E1C52">
        <w:rPr>
          <w:rFonts w:ascii="Arial" w:hAnsi="Arial" w:cs="Arial"/>
          <w:b/>
          <w:bCs/>
          <w:color w:val="000000"/>
        </w:rPr>
        <w:t>rattrapage</w:t>
      </w:r>
      <w:r>
        <w:rPr>
          <w:rFonts w:ascii="Arial" w:hAnsi="Arial" w:cs="Arial"/>
          <w:b/>
          <w:bCs/>
          <w:color w:val="000000"/>
        </w:rPr>
        <w:t xml:space="preserve"> 2022</w:t>
      </w:r>
      <w:r>
        <w:tab/>
      </w:r>
    </w:p>
    <w:p w14:paraId="4E3FE872" w14:textId="77777777" w:rsidR="00A0632E" w:rsidRDefault="00A0632E" w:rsidP="00A063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4C53E3A" w14:textId="77777777" w:rsidR="00A0632E" w:rsidRDefault="00A0632E" w:rsidP="00A063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DF0DE43" w14:textId="77777777" w:rsidR="00A0632E" w:rsidRDefault="00A0632E" w:rsidP="00A063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14:paraId="3C8B63BE" w14:textId="77777777" w:rsidR="00A0632E" w:rsidRPr="00830340" w:rsidRDefault="00A0632E" w:rsidP="00A0632E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Année d'étude : Licence 3 </w:t>
      </w:r>
      <w:r>
        <w:tab/>
      </w:r>
    </w:p>
    <w:p w14:paraId="4A7E3ABA" w14:textId="77777777" w:rsidR="00A0632E" w:rsidRDefault="00A0632E" w:rsidP="00A063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79FCF14" w14:textId="77777777" w:rsidR="00A0632E" w:rsidRDefault="00A0632E" w:rsidP="00A063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8D8267A" w14:textId="77777777" w:rsidR="00A0632E" w:rsidRDefault="00A0632E" w:rsidP="00A063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14:paraId="17490BF6" w14:textId="77777777" w:rsidR="00A0632E" w:rsidRDefault="00A0632E" w:rsidP="00A0632E">
      <w:pPr>
        <w:widowControl w:val="0"/>
        <w:tabs>
          <w:tab w:val="left" w:pos="3261"/>
        </w:tabs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Discipline : Droit civil</w:t>
      </w:r>
      <w:r>
        <w:tab/>
        <w:t xml:space="preserve">Contrats spéciaux </w:t>
      </w:r>
    </w:p>
    <w:p w14:paraId="685C96BC" w14:textId="77777777" w:rsidR="00A0632E" w:rsidRDefault="00A0632E" w:rsidP="00A0632E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430F973E" w14:textId="77777777" w:rsidR="00A0632E" w:rsidRDefault="00A0632E" w:rsidP="00A063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82A0369" w14:textId="77777777" w:rsidR="00A0632E" w:rsidRDefault="00A0632E" w:rsidP="00A063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0ED19D7A" w14:textId="77777777" w:rsidR="00A0632E" w:rsidRDefault="00A0632E" w:rsidP="00A0632E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Titulaire(s) du cours : </w:t>
      </w:r>
      <w:r>
        <w:rPr>
          <w:rFonts w:ascii="Arial" w:hAnsi="Arial" w:cs="Arial"/>
          <w:b/>
          <w:bCs/>
          <w:color w:val="000000"/>
        </w:rPr>
        <w:tab/>
      </w:r>
      <w:r w:rsidRPr="00B8064C">
        <w:rPr>
          <w:rFonts w:ascii="Arial" w:hAnsi="Arial" w:cs="Arial"/>
          <w:color w:val="000000"/>
        </w:rPr>
        <w:t>Hervé Lécuyer</w:t>
      </w:r>
    </w:p>
    <w:p w14:paraId="1A930BFE" w14:textId="77777777" w:rsidR="00A0632E" w:rsidRDefault="00A0632E" w:rsidP="00A063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163FCB5E" w14:textId="77777777" w:rsidR="00A0632E" w:rsidRPr="00830340" w:rsidRDefault="00A0632E" w:rsidP="00A0632E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</w:p>
    <w:p w14:paraId="2869A28D" w14:textId="77777777" w:rsidR="00A0632E" w:rsidRDefault="00A0632E" w:rsidP="00A063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78DC70C" w14:textId="77777777" w:rsidR="00A0632E" w:rsidRDefault="00A0632E" w:rsidP="00A063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51A10AC" w14:textId="77777777" w:rsidR="00A0632E" w:rsidRPr="006C0680" w:rsidRDefault="00A0632E" w:rsidP="00A0632E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6C0680">
        <w:rPr>
          <w:rFonts w:ascii="Arial" w:hAnsi="Arial" w:cs="Arial"/>
          <w:b/>
          <w:color w:val="000000"/>
        </w:rPr>
        <w:t xml:space="preserve">Durée de l’épreuve : </w:t>
      </w:r>
      <w:r>
        <w:rPr>
          <w:rFonts w:ascii="Arial" w:hAnsi="Arial" w:cs="Arial"/>
          <w:b/>
          <w:color w:val="000000"/>
        </w:rPr>
        <w:tab/>
        <w:t xml:space="preserve"> 1 heure 30</w:t>
      </w:r>
    </w:p>
    <w:p w14:paraId="23FE4CF6" w14:textId="77777777" w:rsidR="00A0632E" w:rsidRDefault="00A0632E" w:rsidP="00A063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DDB2EDD" w14:textId="77777777" w:rsidR="00A0632E" w:rsidRDefault="00A0632E" w:rsidP="00A063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14:paraId="0CA1C8A7" w14:textId="77777777" w:rsidR="00A0632E" w:rsidRDefault="00A0632E" w:rsidP="00A063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Document(s) autorisé(s) :  Code civil et projet de réforme (textes non commentés)</w:t>
      </w:r>
    </w:p>
    <w:p w14:paraId="359B6597" w14:textId="77777777" w:rsidR="00A0632E" w:rsidRDefault="00A0632E" w:rsidP="00A0632E"/>
    <w:p w14:paraId="2595312B" w14:textId="7C109C31" w:rsidR="00A0632E" w:rsidRDefault="00A0632E" w:rsidP="00A0632E"/>
    <w:p w14:paraId="24450235" w14:textId="6E98FCA4" w:rsidR="009E1C52" w:rsidRDefault="009E1C52" w:rsidP="009E1C52">
      <w:pPr>
        <w:jc w:val="center"/>
      </w:pPr>
      <w:r>
        <w:t>***</w:t>
      </w:r>
    </w:p>
    <w:p w14:paraId="56ECD77D" w14:textId="77777777" w:rsidR="009E1C52" w:rsidRDefault="009E1C52" w:rsidP="009E1C52">
      <w:pPr>
        <w:jc w:val="center"/>
        <w:rPr>
          <w:b/>
        </w:rPr>
      </w:pPr>
    </w:p>
    <w:p w14:paraId="678BF3E5" w14:textId="7E2119EF" w:rsidR="00A0632E" w:rsidRPr="009E1C52" w:rsidRDefault="00A0632E" w:rsidP="009E1C52">
      <w:pPr>
        <w:jc w:val="center"/>
        <w:rPr>
          <w:b/>
        </w:rPr>
      </w:pPr>
      <w:r w:rsidRPr="009E1C52">
        <w:rPr>
          <w:b/>
        </w:rPr>
        <w:t>SUJET :</w:t>
      </w:r>
    </w:p>
    <w:p w14:paraId="7F1877A6" w14:textId="77777777" w:rsidR="00A0632E" w:rsidRDefault="00A0632E" w:rsidP="00A0632E"/>
    <w:p w14:paraId="68B304E0" w14:textId="77777777" w:rsidR="00A0632E" w:rsidRPr="009E1C52" w:rsidRDefault="00A0632E" w:rsidP="00A0632E">
      <w:pPr>
        <w:rPr>
          <w:u w:val="single"/>
        </w:rPr>
      </w:pPr>
      <w:r w:rsidRPr="009E1C52">
        <w:rPr>
          <w:u w:val="single"/>
        </w:rPr>
        <w:t xml:space="preserve">Veuillez répondre aux trois questions suivantes : </w:t>
      </w:r>
    </w:p>
    <w:p w14:paraId="36CF0308" w14:textId="77777777" w:rsidR="00A0632E" w:rsidRDefault="00A0632E" w:rsidP="00A0632E"/>
    <w:p w14:paraId="3EB414D6" w14:textId="77777777" w:rsidR="00A0632E" w:rsidRDefault="00A0632E" w:rsidP="00A0632E"/>
    <w:p w14:paraId="1D9021CC" w14:textId="64EF0E63" w:rsidR="00A0632E" w:rsidRDefault="00A0632E" w:rsidP="00A0632E">
      <w:pPr>
        <w:spacing w:after="160" w:line="259" w:lineRule="auto"/>
      </w:pPr>
      <w:r>
        <w:t>1°-</w:t>
      </w:r>
      <w:r>
        <w:tab/>
        <w:t xml:space="preserve"> La distinction de la vente d’autres figures contractuelles</w:t>
      </w:r>
    </w:p>
    <w:p w14:paraId="3D6D5099" w14:textId="217ED29F" w:rsidR="00A0632E" w:rsidRDefault="00A0632E" w:rsidP="00A0632E">
      <w:pPr>
        <w:spacing w:after="160" w:line="259" w:lineRule="auto"/>
      </w:pPr>
      <w:r>
        <w:t>2°-</w:t>
      </w:r>
      <w:r>
        <w:tab/>
        <w:t xml:space="preserve">L’information dans la vente </w:t>
      </w:r>
    </w:p>
    <w:p w14:paraId="25B9CDFB" w14:textId="2423459F" w:rsidR="00A0632E" w:rsidRDefault="00A0632E" w:rsidP="00A0632E">
      <w:pPr>
        <w:spacing w:after="160" w:line="259" w:lineRule="auto"/>
      </w:pPr>
      <w:r>
        <w:t>3°-</w:t>
      </w:r>
      <w:r>
        <w:tab/>
        <w:t xml:space="preserve">Le prix dans la vente </w:t>
      </w:r>
    </w:p>
    <w:p w14:paraId="641FEC33" w14:textId="77777777" w:rsidR="00A0632E" w:rsidRDefault="00A0632E" w:rsidP="00A0632E">
      <w:pPr>
        <w:spacing w:after="160" w:line="259" w:lineRule="auto"/>
      </w:pPr>
    </w:p>
    <w:p w14:paraId="37B54E73" w14:textId="77777777" w:rsidR="00A0632E" w:rsidRDefault="00A0632E" w:rsidP="00A0632E">
      <w:pPr>
        <w:spacing w:after="160" w:line="259" w:lineRule="auto"/>
      </w:pPr>
      <w:bookmarkStart w:id="0" w:name="_GoBack"/>
      <w:bookmarkEnd w:id="0"/>
    </w:p>
    <w:p w14:paraId="418F5729" w14:textId="77777777" w:rsidR="00A0632E" w:rsidRDefault="00A0632E" w:rsidP="00A0632E">
      <w:pPr>
        <w:spacing w:after="160" w:line="259" w:lineRule="auto"/>
      </w:pPr>
    </w:p>
    <w:p w14:paraId="330FA161" w14:textId="77777777" w:rsidR="00A0632E" w:rsidRDefault="00A0632E" w:rsidP="00A0632E">
      <w:pPr>
        <w:spacing w:after="160" w:line="259" w:lineRule="auto"/>
      </w:pPr>
    </w:p>
    <w:p w14:paraId="79AEC5C6" w14:textId="77777777" w:rsidR="00A0632E" w:rsidRDefault="00A0632E" w:rsidP="00A0632E"/>
    <w:p w14:paraId="22A37982" w14:textId="77777777" w:rsidR="00532E2A" w:rsidRDefault="009E1C52"/>
    <w:sectPr w:rsidR="00532E2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E811D" w14:textId="77777777" w:rsidR="009E1C52" w:rsidRDefault="009E1C52" w:rsidP="009E1C52">
      <w:r>
        <w:separator/>
      </w:r>
    </w:p>
  </w:endnote>
  <w:endnote w:type="continuationSeparator" w:id="0">
    <w:p w14:paraId="78FE1CE5" w14:textId="77777777" w:rsidR="009E1C52" w:rsidRDefault="009E1C52" w:rsidP="009E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0B6C5" w14:textId="7418BD35" w:rsidR="009E1C52" w:rsidRDefault="009E1C52" w:rsidP="009E1C52">
    <w:pPr>
      <w:pStyle w:val="Pieddepage"/>
      <w:jc w:val="right"/>
    </w:pPr>
    <w:r>
      <w:t>Page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5EF0B" w14:textId="77777777" w:rsidR="009E1C52" w:rsidRDefault="009E1C52" w:rsidP="009E1C52">
      <w:r>
        <w:separator/>
      </w:r>
    </w:p>
  </w:footnote>
  <w:footnote w:type="continuationSeparator" w:id="0">
    <w:p w14:paraId="46FE771B" w14:textId="77777777" w:rsidR="009E1C52" w:rsidRDefault="009E1C52" w:rsidP="009E1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2E"/>
    <w:rsid w:val="001F0EF1"/>
    <w:rsid w:val="003D3120"/>
    <w:rsid w:val="009E1C52"/>
    <w:rsid w:val="00A0632E"/>
    <w:rsid w:val="00A9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D711"/>
  <w15:chartTrackingRefBased/>
  <w15:docId w15:val="{00930153-6754-6A40-B0DE-62C5C28C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32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1C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1C52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E1C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1C52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Lécuyer</dc:creator>
  <cp:keywords/>
  <dc:description/>
  <cp:lastModifiedBy>UP2</cp:lastModifiedBy>
  <cp:revision>2</cp:revision>
  <dcterms:created xsi:type="dcterms:W3CDTF">2022-07-20T08:46:00Z</dcterms:created>
  <dcterms:modified xsi:type="dcterms:W3CDTF">2022-07-20T10:39:00Z</dcterms:modified>
</cp:coreProperties>
</file>