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89747" w14:textId="77777777" w:rsidR="00944A74" w:rsidRDefault="00944A74" w:rsidP="00944A74">
      <w:pPr>
        <w:widowControl w:val="0"/>
        <w:autoSpaceDE w:val="0"/>
        <w:autoSpaceDN w:val="0"/>
        <w:adjustRightInd w:val="0"/>
        <w:rPr>
          <w:sz w:val="3"/>
          <w:szCs w:val="3"/>
        </w:rPr>
      </w:pPr>
    </w:p>
    <w:p w14:paraId="15102F20" w14:textId="77777777" w:rsidR="00944A74" w:rsidRDefault="00944A74" w:rsidP="00944A74">
      <w:pPr>
        <w:widowControl w:val="0"/>
        <w:tabs>
          <w:tab w:val="center" w:pos="4819"/>
          <w:tab w:val="right" w:pos="9582"/>
        </w:tabs>
        <w:autoSpaceDE w:val="0"/>
        <w:autoSpaceDN w:val="0"/>
        <w:adjustRightInd w:val="0"/>
        <w:rPr>
          <w:rFonts w:ascii="Arial" w:hAnsi="Arial" w:cs="Arial"/>
          <w:b/>
          <w:bCs/>
          <w:color w:val="000000"/>
        </w:rPr>
      </w:pPr>
      <w:r>
        <w:tab/>
      </w:r>
      <w:r>
        <w:rPr>
          <w:rFonts w:ascii="Arial" w:hAnsi="Arial" w:cs="Arial"/>
          <w:b/>
          <w:bCs/>
          <w:color w:val="008000"/>
          <w:u w:val="single"/>
        </w:rPr>
        <w:t>Université PANTHÉON - ASSAS (PARIS II)</w:t>
      </w:r>
      <w:r>
        <w:tab/>
      </w:r>
      <w:r w:rsidR="00325FF0" w:rsidRPr="00AB6A7C">
        <w:rPr>
          <w:rFonts w:ascii="Arial" w:hAnsi="Arial" w:cs="Arial"/>
          <w:b/>
          <w:bCs/>
          <w:color w:val="000000"/>
        </w:rPr>
        <w:t>U</w:t>
      </w:r>
      <w:r w:rsidR="00AB6A7C">
        <w:rPr>
          <w:rFonts w:ascii="Arial" w:hAnsi="Arial" w:cs="Arial"/>
          <w:b/>
          <w:bCs/>
          <w:color w:val="000000"/>
        </w:rPr>
        <w:t>.</w:t>
      </w:r>
      <w:r w:rsidR="004F6AF8" w:rsidRPr="00AB6A7C">
        <w:rPr>
          <w:rFonts w:ascii="Arial" w:hAnsi="Arial" w:cs="Arial"/>
          <w:b/>
          <w:bCs/>
          <w:color w:val="000000"/>
        </w:rPr>
        <w:t>E</w:t>
      </w:r>
      <w:r w:rsidR="00AB6A7C">
        <w:rPr>
          <w:rFonts w:ascii="Arial" w:hAnsi="Arial" w:cs="Arial"/>
          <w:b/>
          <w:bCs/>
          <w:color w:val="000000"/>
        </w:rPr>
        <w:t>.</w:t>
      </w:r>
      <w:r w:rsidR="003B417D">
        <w:rPr>
          <w:rFonts w:ascii="Arial" w:hAnsi="Arial" w:cs="Arial"/>
          <w:b/>
          <w:bCs/>
          <w:color w:val="000000"/>
        </w:rPr>
        <w:t>F</w:t>
      </w:r>
      <w:r w:rsidR="00940555">
        <w:rPr>
          <w:rFonts w:ascii="Arial" w:hAnsi="Arial" w:cs="Arial"/>
          <w:b/>
          <w:bCs/>
          <w:color w:val="000000"/>
        </w:rPr>
        <w:t>. 1</w:t>
      </w:r>
    </w:p>
    <w:p w14:paraId="28EC982C" w14:textId="77777777" w:rsidR="00944A74" w:rsidRDefault="00944A74" w:rsidP="00944A74">
      <w:pPr>
        <w:widowControl w:val="0"/>
        <w:autoSpaceDE w:val="0"/>
        <w:autoSpaceDN w:val="0"/>
        <w:adjustRightInd w:val="0"/>
        <w:rPr>
          <w:rFonts w:ascii="Arial" w:hAnsi="Arial" w:cs="Arial"/>
          <w:b/>
          <w:bCs/>
          <w:color w:val="000000"/>
          <w:sz w:val="20"/>
          <w:szCs w:val="20"/>
        </w:rPr>
      </w:pPr>
    </w:p>
    <w:p w14:paraId="179696A5" w14:textId="77777777" w:rsidR="00944A74" w:rsidRDefault="00944A74" w:rsidP="00944A74">
      <w:pPr>
        <w:widowControl w:val="0"/>
        <w:autoSpaceDE w:val="0"/>
        <w:autoSpaceDN w:val="0"/>
        <w:adjustRightInd w:val="0"/>
        <w:rPr>
          <w:rFonts w:ascii="Arial" w:hAnsi="Arial" w:cs="Arial"/>
          <w:b/>
          <w:bCs/>
          <w:color w:val="000000"/>
          <w:sz w:val="8"/>
          <w:szCs w:val="8"/>
        </w:rPr>
      </w:pPr>
    </w:p>
    <w:p w14:paraId="071DF66F" w14:textId="467F8F90" w:rsidR="00944A74" w:rsidRDefault="00944A74" w:rsidP="00944A74">
      <w:pPr>
        <w:widowControl w:val="0"/>
        <w:tabs>
          <w:tab w:val="center" w:pos="4821"/>
          <w:tab w:val="right" w:pos="9582"/>
        </w:tabs>
        <w:autoSpaceDE w:val="0"/>
        <w:autoSpaceDN w:val="0"/>
        <w:adjustRightInd w:val="0"/>
        <w:rPr>
          <w:rFonts w:ascii="Arial" w:hAnsi="Arial" w:cs="Arial"/>
          <w:b/>
          <w:bCs/>
          <w:color w:val="000000"/>
        </w:rPr>
      </w:pPr>
      <w:r>
        <w:tab/>
      </w:r>
      <w:r>
        <w:rPr>
          <w:rFonts w:ascii="Arial" w:hAnsi="Arial" w:cs="Arial"/>
          <w:b/>
          <w:bCs/>
          <w:color w:val="800000"/>
          <w:u w:val="single"/>
        </w:rPr>
        <w:t>Droit - Economie - Sciences Sociales</w:t>
      </w:r>
      <w:r>
        <w:tab/>
      </w:r>
      <w:r w:rsidR="00173410" w:rsidRPr="00173410">
        <w:t>M62283AC</w:t>
      </w:r>
    </w:p>
    <w:p w14:paraId="2383C689" w14:textId="77777777" w:rsidR="00944A74" w:rsidRDefault="00944A74" w:rsidP="00944A74">
      <w:pPr>
        <w:widowControl w:val="0"/>
        <w:autoSpaceDE w:val="0"/>
        <w:autoSpaceDN w:val="0"/>
        <w:adjustRightInd w:val="0"/>
        <w:rPr>
          <w:rFonts w:ascii="Arial" w:hAnsi="Arial" w:cs="Arial"/>
          <w:b/>
          <w:bCs/>
          <w:color w:val="000000"/>
          <w:sz w:val="20"/>
          <w:szCs w:val="20"/>
        </w:rPr>
      </w:pPr>
    </w:p>
    <w:p w14:paraId="116430D1" w14:textId="77777777" w:rsidR="00944A74" w:rsidRDefault="00944A74" w:rsidP="00944A74">
      <w:pPr>
        <w:widowControl w:val="0"/>
        <w:autoSpaceDE w:val="0"/>
        <w:autoSpaceDN w:val="0"/>
        <w:adjustRightInd w:val="0"/>
        <w:rPr>
          <w:rFonts w:ascii="Arial" w:hAnsi="Arial" w:cs="Arial"/>
          <w:b/>
          <w:bCs/>
          <w:color w:val="000000"/>
          <w:sz w:val="15"/>
          <w:szCs w:val="15"/>
        </w:rPr>
      </w:pPr>
    </w:p>
    <w:p w14:paraId="4BB17A7F" w14:textId="77777777" w:rsidR="00944A74" w:rsidRDefault="00944A74" w:rsidP="00944A74">
      <w:pPr>
        <w:widowControl w:val="0"/>
        <w:tabs>
          <w:tab w:val="left" w:pos="62"/>
        </w:tabs>
        <w:autoSpaceDE w:val="0"/>
        <w:autoSpaceDN w:val="0"/>
        <w:adjustRightInd w:val="0"/>
        <w:rPr>
          <w:rFonts w:ascii="Arial" w:hAnsi="Arial" w:cs="Arial"/>
          <w:color w:val="000000"/>
        </w:rPr>
      </w:pPr>
      <w:r>
        <w:tab/>
      </w:r>
      <w:r w:rsidR="004F6AF8">
        <w:rPr>
          <w:rFonts w:ascii="Arial" w:hAnsi="Arial" w:cs="Arial"/>
          <w:color w:val="000000"/>
        </w:rPr>
        <w:t>Paris</w:t>
      </w:r>
    </w:p>
    <w:p w14:paraId="72B5394B" w14:textId="77777777" w:rsidR="00944A74" w:rsidRDefault="00944A74" w:rsidP="00944A74">
      <w:pPr>
        <w:widowControl w:val="0"/>
        <w:autoSpaceDE w:val="0"/>
        <w:autoSpaceDN w:val="0"/>
        <w:adjustRightInd w:val="0"/>
        <w:rPr>
          <w:rFonts w:ascii="Arial" w:hAnsi="Arial" w:cs="Arial"/>
          <w:color w:val="000000"/>
          <w:sz w:val="20"/>
          <w:szCs w:val="20"/>
        </w:rPr>
      </w:pPr>
    </w:p>
    <w:p w14:paraId="2D63E650" w14:textId="77777777" w:rsidR="00944A74" w:rsidRDefault="00944A74" w:rsidP="00944A74">
      <w:pPr>
        <w:widowControl w:val="0"/>
        <w:autoSpaceDE w:val="0"/>
        <w:autoSpaceDN w:val="0"/>
        <w:adjustRightInd w:val="0"/>
        <w:rPr>
          <w:rFonts w:ascii="Arial" w:hAnsi="Arial" w:cs="Arial"/>
          <w:color w:val="000000"/>
          <w:sz w:val="20"/>
          <w:szCs w:val="20"/>
        </w:rPr>
      </w:pPr>
    </w:p>
    <w:p w14:paraId="6C874C79" w14:textId="77777777" w:rsidR="00944A74" w:rsidRDefault="00944A74" w:rsidP="00944A74">
      <w:pPr>
        <w:widowControl w:val="0"/>
        <w:autoSpaceDE w:val="0"/>
        <w:autoSpaceDN w:val="0"/>
        <w:adjustRightInd w:val="0"/>
        <w:rPr>
          <w:rFonts w:ascii="Arial" w:hAnsi="Arial" w:cs="Arial"/>
          <w:color w:val="000000"/>
          <w:sz w:val="6"/>
          <w:szCs w:val="6"/>
        </w:rPr>
      </w:pPr>
    </w:p>
    <w:p w14:paraId="1D8DADC1" w14:textId="4142535A"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sidR="00940555">
        <w:rPr>
          <w:rFonts w:ascii="Arial" w:hAnsi="Arial" w:cs="Arial"/>
          <w:color w:val="000000"/>
        </w:rPr>
        <w:t>JANVIER 202</w:t>
      </w:r>
      <w:r w:rsidR="00A805F1">
        <w:rPr>
          <w:rFonts w:ascii="Arial" w:hAnsi="Arial" w:cs="Arial"/>
          <w:color w:val="000000"/>
        </w:rPr>
        <w:t>3</w:t>
      </w:r>
    </w:p>
    <w:p w14:paraId="5F4F78E3" w14:textId="77777777" w:rsidR="00944A74" w:rsidRDefault="00944A74" w:rsidP="00944A74">
      <w:pPr>
        <w:widowControl w:val="0"/>
        <w:autoSpaceDE w:val="0"/>
        <w:autoSpaceDN w:val="0"/>
        <w:adjustRightInd w:val="0"/>
        <w:rPr>
          <w:rFonts w:ascii="Arial" w:hAnsi="Arial" w:cs="Arial"/>
          <w:color w:val="000000"/>
          <w:sz w:val="20"/>
          <w:szCs w:val="20"/>
        </w:rPr>
      </w:pPr>
    </w:p>
    <w:p w14:paraId="06DD8A04" w14:textId="77777777" w:rsidR="00944A74" w:rsidRDefault="00944A74" w:rsidP="00944A74">
      <w:pPr>
        <w:widowControl w:val="0"/>
        <w:autoSpaceDE w:val="0"/>
        <w:autoSpaceDN w:val="0"/>
        <w:adjustRightInd w:val="0"/>
        <w:rPr>
          <w:rFonts w:ascii="Arial" w:hAnsi="Arial" w:cs="Arial"/>
          <w:color w:val="000000"/>
          <w:sz w:val="20"/>
          <w:szCs w:val="20"/>
        </w:rPr>
      </w:pPr>
    </w:p>
    <w:p w14:paraId="7C045DFE" w14:textId="77777777" w:rsidR="00944A74" w:rsidRDefault="00944A74" w:rsidP="00944A74">
      <w:pPr>
        <w:widowControl w:val="0"/>
        <w:autoSpaceDE w:val="0"/>
        <w:autoSpaceDN w:val="0"/>
        <w:adjustRightInd w:val="0"/>
        <w:rPr>
          <w:rFonts w:ascii="Arial" w:hAnsi="Arial" w:cs="Arial"/>
          <w:color w:val="000000"/>
          <w:sz w:val="10"/>
          <w:szCs w:val="10"/>
        </w:rPr>
      </w:pPr>
    </w:p>
    <w:p w14:paraId="4E96CF5C" w14:textId="419FDF14"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Année d'étude : </w:t>
      </w:r>
      <w:r>
        <w:tab/>
      </w:r>
      <w:r w:rsidR="00190413">
        <w:t>MASTER 1</w:t>
      </w:r>
    </w:p>
    <w:p w14:paraId="0A9DE074" w14:textId="77777777" w:rsidR="00944A74" w:rsidRDefault="00944A74" w:rsidP="00944A74">
      <w:pPr>
        <w:widowControl w:val="0"/>
        <w:autoSpaceDE w:val="0"/>
        <w:autoSpaceDN w:val="0"/>
        <w:adjustRightInd w:val="0"/>
        <w:rPr>
          <w:rFonts w:ascii="Arial" w:hAnsi="Arial" w:cs="Arial"/>
          <w:color w:val="000000"/>
          <w:sz w:val="20"/>
          <w:szCs w:val="20"/>
        </w:rPr>
      </w:pPr>
    </w:p>
    <w:p w14:paraId="65B8886C" w14:textId="77777777" w:rsidR="00944A74" w:rsidRDefault="00944A74" w:rsidP="00944A74">
      <w:pPr>
        <w:widowControl w:val="0"/>
        <w:autoSpaceDE w:val="0"/>
        <w:autoSpaceDN w:val="0"/>
        <w:adjustRightInd w:val="0"/>
        <w:rPr>
          <w:rFonts w:ascii="Arial" w:hAnsi="Arial" w:cs="Arial"/>
          <w:color w:val="000000"/>
          <w:sz w:val="20"/>
          <w:szCs w:val="20"/>
        </w:rPr>
      </w:pPr>
    </w:p>
    <w:p w14:paraId="73567F9B" w14:textId="77777777" w:rsidR="00944A74" w:rsidRDefault="00944A74" w:rsidP="00944A74">
      <w:pPr>
        <w:widowControl w:val="0"/>
        <w:autoSpaceDE w:val="0"/>
        <w:autoSpaceDN w:val="0"/>
        <w:adjustRightInd w:val="0"/>
        <w:rPr>
          <w:rFonts w:ascii="Arial" w:hAnsi="Arial" w:cs="Arial"/>
          <w:color w:val="000000"/>
          <w:sz w:val="12"/>
          <w:szCs w:val="12"/>
        </w:rPr>
      </w:pPr>
    </w:p>
    <w:p w14:paraId="586A5E7C" w14:textId="1C8624F6" w:rsidR="00944A74" w:rsidRDefault="00944A74" w:rsidP="00944A74">
      <w:pPr>
        <w:widowControl w:val="0"/>
        <w:tabs>
          <w:tab w:val="left" w:pos="56"/>
          <w:tab w:val="left" w:pos="2688"/>
        </w:tabs>
        <w:autoSpaceDE w:val="0"/>
        <w:autoSpaceDN w:val="0"/>
        <w:adjustRightInd w:val="0"/>
      </w:pPr>
      <w:r>
        <w:tab/>
      </w:r>
      <w:r>
        <w:rPr>
          <w:rFonts w:ascii="Arial" w:hAnsi="Arial" w:cs="Arial"/>
          <w:b/>
          <w:bCs/>
          <w:color w:val="000000"/>
        </w:rPr>
        <w:t xml:space="preserve">Discipline : </w:t>
      </w:r>
      <w:r>
        <w:tab/>
      </w:r>
      <w:r w:rsidR="00190413">
        <w:t>SCIENCE POLITIQUE</w:t>
      </w:r>
    </w:p>
    <w:p w14:paraId="4B192C9E" w14:textId="344C5320" w:rsidR="00190413" w:rsidRDefault="00190413" w:rsidP="00944A74">
      <w:pPr>
        <w:widowControl w:val="0"/>
        <w:tabs>
          <w:tab w:val="left" w:pos="56"/>
          <w:tab w:val="left" w:pos="2688"/>
        </w:tabs>
        <w:autoSpaceDE w:val="0"/>
        <w:autoSpaceDN w:val="0"/>
        <w:adjustRightInd w:val="0"/>
        <w:rPr>
          <w:b/>
          <w:bCs/>
          <w:i/>
          <w:iCs/>
          <w:color w:val="000000"/>
        </w:rPr>
      </w:pPr>
      <w:r>
        <w:tab/>
      </w:r>
      <w:r>
        <w:tab/>
        <w:t>Philosophie politique I</w:t>
      </w:r>
    </w:p>
    <w:p w14:paraId="03B79A96" w14:textId="77777777" w:rsidR="00944A74" w:rsidRDefault="00944A74" w:rsidP="00944A74">
      <w:pPr>
        <w:widowControl w:val="0"/>
        <w:autoSpaceDE w:val="0"/>
        <w:autoSpaceDN w:val="0"/>
        <w:adjustRightInd w:val="0"/>
        <w:rPr>
          <w:b/>
          <w:bCs/>
          <w:i/>
          <w:iCs/>
          <w:color w:val="000000"/>
          <w:sz w:val="8"/>
          <w:szCs w:val="8"/>
        </w:rPr>
      </w:pPr>
    </w:p>
    <w:p w14:paraId="35B2104F" w14:textId="77777777" w:rsidR="00CD2095" w:rsidRPr="00254799" w:rsidRDefault="00CD2095" w:rsidP="00CD2095">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sidR="003B417D">
        <w:rPr>
          <w:sz w:val="20"/>
          <w:szCs w:val="20"/>
        </w:rPr>
        <w:t>Fondamentaux</w:t>
      </w:r>
      <w:r w:rsidR="007E7823">
        <w:rPr>
          <w:sz w:val="20"/>
          <w:szCs w:val="20"/>
        </w:rPr>
        <w:t xml:space="preserve"> 1</w:t>
      </w:r>
      <w:r w:rsidRPr="00AB6A7C">
        <w:rPr>
          <w:sz w:val="20"/>
          <w:szCs w:val="20"/>
        </w:rPr>
        <w:t>)</w:t>
      </w:r>
    </w:p>
    <w:p w14:paraId="0B2879CC" w14:textId="77777777" w:rsidR="00944A74" w:rsidRDefault="00944A74" w:rsidP="00944A74">
      <w:pPr>
        <w:widowControl w:val="0"/>
        <w:tabs>
          <w:tab w:val="left" w:pos="2688"/>
        </w:tabs>
        <w:autoSpaceDE w:val="0"/>
        <w:autoSpaceDN w:val="0"/>
        <w:adjustRightInd w:val="0"/>
        <w:rPr>
          <w:rFonts w:ascii="Arial" w:hAnsi="Arial" w:cs="Arial"/>
          <w:color w:val="000000"/>
          <w:sz w:val="16"/>
          <w:szCs w:val="16"/>
        </w:rPr>
      </w:pPr>
    </w:p>
    <w:p w14:paraId="2AD54B72" w14:textId="77777777" w:rsidR="00944A74" w:rsidRDefault="00944A74" w:rsidP="00944A74">
      <w:pPr>
        <w:widowControl w:val="0"/>
        <w:autoSpaceDE w:val="0"/>
        <w:autoSpaceDN w:val="0"/>
        <w:adjustRightInd w:val="0"/>
        <w:rPr>
          <w:rFonts w:ascii="Arial" w:hAnsi="Arial" w:cs="Arial"/>
          <w:color w:val="000000"/>
          <w:sz w:val="20"/>
          <w:szCs w:val="20"/>
        </w:rPr>
      </w:pPr>
    </w:p>
    <w:p w14:paraId="53BC2111" w14:textId="77777777" w:rsidR="00944A74" w:rsidRDefault="00944A74" w:rsidP="00944A74">
      <w:pPr>
        <w:widowControl w:val="0"/>
        <w:autoSpaceDE w:val="0"/>
        <w:autoSpaceDN w:val="0"/>
        <w:adjustRightInd w:val="0"/>
        <w:rPr>
          <w:rFonts w:ascii="Arial" w:hAnsi="Arial" w:cs="Arial"/>
          <w:color w:val="000000"/>
          <w:sz w:val="15"/>
          <w:szCs w:val="15"/>
        </w:rPr>
      </w:pPr>
    </w:p>
    <w:p w14:paraId="734D5C0B" w14:textId="09934F04" w:rsidR="00944A74" w:rsidRDefault="00944A74" w:rsidP="006E78FF">
      <w:pPr>
        <w:widowControl w:val="0"/>
        <w:tabs>
          <w:tab w:val="left" w:pos="56"/>
          <w:tab w:val="left" w:pos="2694"/>
        </w:tabs>
        <w:autoSpaceDE w:val="0"/>
        <w:autoSpaceDN w:val="0"/>
        <w:adjustRightInd w:val="0"/>
        <w:rPr>
          <w:rFonts w:ascii="Arial" w:hAnsi="Arial" w:cs="Arial"/>
          <w:b/>
          <w:bCs/>
          <w:color w:val="000000"/>
        </w:rPr>
      </w:pPr>
      <w:r>
        <w:tab/>
      </w:r>
      <w:r>
        <w:rPr>
          <w:rFonts w:ascii="Arial" w:hAnsi="Arial" w:cs="Arial"/>
          <w:b/>
          <w:bCs/>
          <w:color w:val="000000"/>
        </w:rPr>
        <w:t xml:space="preserve">Titulaire(s) du cours : </w:t>
      </w:r>
      <w:r w:rsidR="006E78FF">
        <w:rPr>
          <w:rFonts w:ascii="Arial" w:hAnsi="Arial" w:cs="Arial"/>
          <w:b/>
          <w:bCs/>
          <w:color w:val="000000"/>
        </w:rPr>
        <w:tab/>
      </w:r>
      <w:r w:rsidR="00190413">
        <w:rPr>
          <w:rFonts w:ascii="Arial" w:hAnsi="Arial" w:cs="Arial"/>
          <w:b/>
          <w:bCs/>
          <w:color w:val="000000"/>
        </w:rPr>
        <w:t>Professeur Patrick SAVIDAN</w:t>
      </w:r>
    </w:p>
    <w:p w14:paraId="79D10E26" w14:textId="77777777" w:rsidR="00944A74" w:rsidRDefault="00944A74" w:rsidP="00944A74">
      <w:pPr>
        <w:widowControl w:val="0"/>
        <w:autoSpaceDE w:val="0"/>
        <w:autoSpaceDN w:val="0"/>
        <w:adjustRightInd w:val="0"/>
        <w:rPr>
          <w:rFonts w:ascii="Arial" w:hAnsi="Arial" w:cs="Arial"/>
          <w:b/>
          <w:bCs/>
          <w:color w:val="000000"/>
          <w:sz w:val="10"/>
          <w:szCs w:val="10"/>
        </w:rPr>
      </w:pPr>
    </w:p>
    <w:p w14:paraId="6418C741" w14:textId="77777777" w:rsidR="00944A74" w:rsidRDefault="00944A74" w:rsidP="00944A74">
      <w:pPr>
        <w:widowControl w:val="0"/>
        <w:tabs>
          <w:tab w:val="left" w:pos="2509"/>
        </w:tabs>
        <w:autoSpaceDE w:val="0"/>
        <w:autoSpaceDN w:val="0"/>
        <w:adjustRightInd w:val="0"/>
        <w:rPr>
          <w:rFonts w:ascii="Arial" w:hAnsi="Arial" w:cs="Arial"/>
          <w:color w:val="000000"/>
        </w:rPr>
      </w:pPr>
      <w:r>
        <w:tab/>
      </w:r>
    </w:p>
    <w:p w14:paraId="25A107C5" w14:textId="77777777" w:rsidR="00944A74" w:rsidRDefault="00944A74" w:rsidP="00944A74">
      <w:pPr>
        <w:widowControl w:val="0"/>
        <w:autoSpaceDE w:val="0"/>
        <w:autoSpaceDN w:val="0"/>
        <w:adjustRightInd w:val="0"/>
        <w:rPr>
          <w:rFonts w:ascii="Arial" w:hAnsi="Arial" w:cs="Arial"/>
          <w:color w:val="000000"/>
          <w:sz w:val="20"/>
          <w:szCs w:val="20"/>
        </w:rPr>
      </w:pPr>
    </w:p>
    <w:p w14:paraId="2DB3CD69" w14:textId="1D6ED479" w:rsidR="00110FE2" w:rsidRPr="00110FE2" w:rsidRDefault="00110FE2" w:rsidP="006E78FF">
      <w:pPr>
        <w:widowControl w:val="0"/>
        <w:tabs>
          <w:tab w:val="left" w:pos="56"/>
          <w:tab w:val="left" w:pos="2694"/>
        </w:tabs>
        <w:autoSpaceDE w:val="0"/>
        <w:autoSpaceDN w:val="0"/>
        <w:adjustRightInd w:val="0"/>
        <w:rPr>
          <w:rFonts w:ascii="Arial" w:hAnsi="Arial" w:cs="Arial"/>
          <w:b/>
        </w:rPr>
      </w:pPr>
      <w:r w:rsidRPr="00110FE2">
        <w:rPr>
          <w:rFonts w:ascii="Arial" w:hAnsi="Arial" w:cs="Arial"/>
          <w:b/>
        </w:rPr>
        <w:t xml:space="preserve">Durée de l’épreuve : </w:t>
      </w:r>
      <w:r w:rsidR="006E78FF">
        <w:rPr>
          <w:rFonts w:ascii="Arial" w:hAnsi="Arial" w:cs="Arial"/>
          <w:b/>
        </w:rPr>
        <w:tab/>
      </w:r>
      <w:r w:rsidR="00190413">
        <w:rPr>
          <w:rFonts w:ascii="Arial" w:hAnsi="Arial" w:cs="Arial"/>
          <w:b/>
        </w:rPr>
        <w:t>3h</w:t>
      </w:r>
    </w:p>
    <w:p w14:paraId="65DBFB80" w14:textId="77777777" w:rsidR="00110FE2" w:rsidRDefault="00110FE2" w:rsidP="00944A74">
      <w:pPr>
        <w:widowControl w:val="0"/>
        <w:tabs>
          <w:tab w:val="left" w:pos="56"/>
        </w:tabs>
        <w:autoSpaceDE w:val="0"/>
        <w:autoSpaceDN w:val="0"/>
        <w:adjustRightInd w:val="0"/>
      </w:pPr>
    </w:p>
    <w:p w14:paraId="434C4CD8" w14:textId="77777777" w:rsidR="00AE726E" w:rsidRDefault="00AE726E" w:rsidP="00944A74">
      <w:pPr>
        <w:widowControl w:val="0"/>
        <w:tabs>
          <w:tab w:val="left" w:pos="56"/>
        </w:tabs>
        <w:autoSpaceDE w:val="0"/>
        <w:autoSpaceDN w:val="0"/>
        <w:adjustRightInd w:val="0"/>
      </w:pPr>
    </w:p>
    <w:p w14:paraId="612CD129" w14:textId="2EFE645F" w:rsidR="00944A74" w:rsidRDefault="00944A74" w:rsidP="00944A74">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 xml:space="preserve">Document(s) autorisé(s) : </w:t>
      </w:r>
      <w:r w:rsidR="00190413">
        <w:rPr>
          <w:rFonts w:ascii="Arial" w:hAnsi="Arial" w:cs="Arial"/>
          <w:b/>
          <w:bCs/>
          <w:color w:val="000000"/>
        </w:rPr>
        <w:t>aucun</w:t>
      </w:r>
    </w:p>
    <w:p w14:paraId="0F60F1CE" w14:textId="77777777" w:rsidR="00C62AB8" w:rsidRDefault="00C62AB8" w:rsidP="00C62AB8"/>
    <w:p w14:paraId="1529327F" w14:textId="7D695B0F" w:rsidR="00944A74" w:rsidRPr="00702000" w:rsidRDefault="00702000" w:rsidP="00702000">
      <w:pPr>
        <w:jc w:val="center"/>
        <w:rPr>
          <w:i/>
        </w:rPr>
      </w:pPr>
      <w:r w:rsidRPr="00702000">
        <w:rPr>
          <w:i/>
        </w:rPr>
        <w:t>Ce sujet comporte 2 pages. Avant de composer, assurez-vous que votre sujet est complet.</w:t>
      </w:r>
    </w:p>
    <w:p w14:paraId="6882F0A0" w14:textId="77777777" w:rsidR="00944A74" w:rsidRDefault="00944A74" w:rsidP="00C62AB8"/>
    <w:p w14:paraId="025616B3" w14:textId="5F74E67A" w:rsidR="00944A74" w:rsidRDefault="00702000" w:rsidP="00702000">
      <w:pPr>
        <w:jc w:val="center"/>
      </w:pPr>
      <w:r>
        <w:t>***</w:t>
      </w:r>
    </w:p>
    <w:p w14:paraId="265CAB46" w14:textId="77777777" w:rsidR="00702000" w:rsidRDefault="00702000" w:rsidP="00C62AB8"/>
    <w:p w14:paraId="3BB18C12" w14:textId="1E3F6484" w:rsidR="00BF393C" w:rsidRPr="00702000" w:rsidRDefault="00190413">
      <w:pPr>
        <w:rPr>
          <w:u w:val="single"/>
        </w:rPr>
      </w:pPr>
      <w:r w:rsidRPr="00702000">
        <w:rPr>
          <w:u w:val="single"/>
        </w:rPr>
        <w:t xml:space="preserve">Vous traiterez </w:t>
      </w:r>
      <w:r w:rsidR="00702000" w:rsidRPr="00702000">
        <w:rPr>
          <w:u w:val="single"/>
        </w:rPr>
        <w:t xml:space="preserve">AU CHOIX </w:t>
      </w:r>
      <w:r w:rsidRPr="00702000">
        <w:rPr>
          <w:u w:val="single"/>
        </w:rPr>
        <w:t>l’un des deux sujets suivants :</w:t>
      </w:r>
    </w:p>
    <w:p w14:paraId="7FF79B64" w14:textId="77777777" w:rsidR="00190413" w:rsidRDefault="00190413"/>
    <w:p w14:paraId="5E4F091D" w14:textId="191D7A60" w:rsidR="00190413" w:rsidRDefault="00190413"/>
    <w:p w14:paraId="1AEC6A60" w14:textId="42DDE4DC" w:rsidR="00190413" w:rsidRPr="00AA0E23" w:rsidRDefault="00190413" w:rsidP="00512758">
      <w:pPr>
        <w:pStyle w:val="Paragraphedeliste"/>
        <w:numPr>
          <w:ilvl w:val="0"/>
          <w:numId w:val="1"/>
        </w:numPr>
        <w:ind w:hanging="720"/>
        <w:rPr>
          <w:b/>
        </w:rPr>
      </w:pPr>
      <w:r w:rsidRPr="00AA0E23">
        <w:rPr>
          <w:b/>
        </w:rPr>
        <w:t xml:space="preserve">Dissertation : </w:t>
      </w:r>
    </w:p>
    <w:p w14:paraId="55A19EDE" w14:textId="34588769" w:rsidR="00190413" w:rsidRDefault="00190413" w:rsidP="00190413">
      <w:pPr>
        <w:pStyle w:val="Paragraphedeliste"/>
      </w:pPr>
    </w:p>
    <w:p w14:paraId="434F9C0A" w14:textId="23A2AA60" w:rsidR="00190413" w:rsidRDefault="00A805F1" w:rsidP="00190413">
      <w:pPr>
        <w:pStyle w:val="Paragraphedeliste"/>
        <w:rPr>
          <w:i/>
          <w:iCs/>
        </w:rPr>
      </w:pPr>
      <w:r>
        <w:rPr>
          <w:i/>
          <w:iCs/>
        </w:rPr>
        <w:t>Si la fin est bonne en politique, justifie-t-elle toujours les moyens ?</w:t>
      </w:r>
    </w:p>
    <w:p w14:paraId="06EA7966" w14:textId="1038281E" w:rsidR="00190413" w:rsidRDefault="00190413" w:rsidP="00190413">
      <w:pPr>
        <w:pStyle w:val="Paragraphedeliste"/>
        <w:rPr>
          <w:b/>
          <w:i/>
          <w:iCs/>
        </w:rPr>
      </w:pPr>
    </w:p>
    <w:p w14:paraId="5567B654" w14:textId="2E2F1990" w:rsidR="00AA0E23" w:rsidRDefault="00AA0E23" w:rsidP="00190413">
      <w:pPr>
        <w:pStyle w:val="Paragraphedeliste"/>
        <w:rPr>
          <w:b/>
          <w:i/>
          <w:iCs/>
        </w:rPr>
      </w:pPr>
      <w:r>
        <w:rPr>
          <w:b/>
          <w:i/>
          <w:iCs/>
        </w:rPr>
        <w:t>OU</w:t>
      </w:r>
    </w:p>
    <w:p w14:paraId="5FF47D4E" w14:textId="77777777" w:rsidR="00AA0E23" w:rsidRPr="00AA0E23" w:rsidRDefault="00AA0E23" w:rsidP="00190413">
      <w:pPr>
        <w:pStyle w:val="Paragraphedeliste"/>
        <w:rPr>
          <w:b/>
          <w:i/>
          <w:iCs/>
        </w:rPr>
      </w:pPr>
      <w:bookmarkStart w:id="0" w:name="_GoBack"/>
      <w:bookmarkEnd w:id="0"/>
    </w:p>
    <w:p w14:paraId="713F5EE4" w14:textId="685B2A00" w:rsidR="00D866DF" w:rsidRPr="00AA0E23" w:rsidRDefault="003F6235" w:rsidP="00D866DF">
      <w:pPr>
        <w:pStyle w:val="Paragraphedeliste"/>
        <w:numPr>
          <w:ilvl w:val="0"/>
          <w:numId w:val="1"/>
        </w:numPr>
        <w:ind w:hanging="720"/>
        <w:rPr>
          <w:b/>
        </w:rPr>
      </w:pPr>
      <w:r w:rsidRPr="00AA0E23">
        <w:rPr>
          <w:b/>
        </w:rPr>
        <w:t>Explique</w:t>
      </w:r>
      <w:r w:rsidR="00512758" w:rsidRPr="00AA0E23">
        <w:rPr>
          <w:b/>
        </w:rPr>
        <w:t>z</w:t>
      </w:r>
      <w:r w:rsidR="0081482B" w:rsidRPr="00AA0E23">
        <w:rPr>
          <w:b/>
        </w:rPr>
        <w:t xml:space="preserve"> et commentez </w:t>
      </w:r>
      <w:r w:rsidRPr="00AA0E23">
        <w:rPr>
          <w:b/>
        </w:rPr>
        <w:t xml:space="preserve">le texte suivant en vous appuyant sur des points traités en cours et des exemples. </w:t>
      </w:r>
    </w:p>
    <w:p w14:paraId="65D650C6" w14:textId="6F32E445" w:rsidR="00D866DF" w:rsidRDefault="0081482B" w:rsidP="0081482B">
      <w:pPr>
        <w:pStyle w:val="Citation"/>
        <w:jc w:val="both"/>
        <w:rPr>
          <w:i w:val="0"/>
          <w:iCs w:val="0"/>
          <w:sz w:val="22"/>
          <w:szCs w:val="22"/>
        </w:rPr>
      </w:pPr>
      <w:r w:rsidRPr="0081482B">
        <w:rPr>
          <w:i w:val="0"/>
          <w:iCs w:val="0"/>
          <w:sz w:val="22"/>
          <w:szCs w:val="22"/>
        </w:rPr>
        <w:t xml:space="preserve">  </w:t>
      </w:r>
      <w:r w:rsidR="00D866DF" w:rsidRPr="00D866DF">
        <w:rPr>
          <w:i w:val="0"/>
          <w:iCs w:val="0"/>
          <w:sz w:val="22"/>
          <w:szCs w:val="22"/>
        </w:rPr>
        <w:t xml:space="preserve">Il est indispensable que nous nous rendions clairement compte du fait suivant : toute activité orientée selon l'éthique peut être subordonnée à deux maximes totalement différentes et irréductiblement opposées. Elle peut s'orienter selon l'éthique de la responsabilité ou selon l'éthique de la conviction. Cela ne veut pas dire que l'éthique de conviction est identique à l'absence de responsabilité et l'éthique de responsabilité à l'absence de conviction. Il n'en est évidemment pas question. Toutefois il y a une opposition abyssale entre l'attitude de celui qui agit selon les maximes de l'éthique de conviction – dans un langage religieux nous dirions : « Le </w:t>
      </w:r>
      <w:r w:rsidR="00D866DF" w:rsidRPr="00D866DF">
        <w:rPr>
          <w:i w:val="0"/>
          <w:iCs w:val="0"/>
          <w:sz w:val="22"/>
          <w:szCs w:val="22"/>
        </w:rPr>
        <w:lastRenderedPageBreak/>
        <w:t>chrétien fait son devoir et en ce qui concerne le résultat de l'action il s'en remet à Dieu » –, et l'attitude de celui qui agit selon l'éthique de responsabilité qui dit : « Nous devons répondre des conséquences prévisibles de nos actes. » Vous perdrez votre temps à exposer, de la façon la plus persuasive possible, à un syndicaliste convaincu de la vérité de l'éthique de conviction, que son action n'aura d'autre effet que celui d'accroître les chances de la réaction, de retarder l'ascension de sa classe et de l'asservir davantage, il ne vous croira pas. Lorsque les conséquences d'un acte fait par pure conviction sont fâcheuses, le partisan de cette éthique n'attribuera pas la responsabilité à l'agent, mais au monde, à la sottise des hommes ou encore à la volonté de Dieu qui a créé les hommes ainsi. Au contraire le partisan de l'éthique de responsabilité comptera justement avec les défaillances communes de l'homme […] et il estimera ne pas pouvoir se décharger sur les autres des conséquences de sa propre action pour autant qu'il aura pu les prévoir. Il dira donc : « Ces conséquences sont imputables à ma propre action. » Le partisan de l'éthique de conviction ne se sentira « responsable » que de la nécessité de veiller sur la flamme de la pure doctrine afin qu'elle ne s'éteigne pas, par exemple sur la flamme qui anime la protestation contre l'injustice sociale. Ses actes qui ne peuvent et ne doivent avoir qu'une valeur exemplaire mais qui, considérés du point de vue du but éventuel, sont totalement irrationnels, ne peuvent avoir que cette seule fin : ranimer perpétuellement la flamme de sa conviction.</w:t>
      </w:r>
    </w:p>
    <w:p w14:paraId="3E19A7F4" w14:textId="40173532" w:rsidR="00A805F1" w:rsidRPr="003F6235" w:rsidRDefault="00D866DF" w:rsidP="00D866DF">
      <w:pPr>
        <w:pStyle w:val="Citation"/>
        <w:jc w:val="both"/>
      </w:pPr>
      <w:r w:rsidRPr="00D866DF">
        <w:rPr>
          <w:i w:val="0"/>
          <w:iCs w:val="0"/>
          <w:sz w:val="22"/>
          <w:szCs w:val="22"/>
        </w:rPr>
        <w:t xml:space="preserve">Max Weber, </w:t>
      </w:r>
      <w:r w:rsidRPr="00D866DF">
        <w:rPr>
          <w:sz w:val="22"/>
          <w:szCs w:val="22"/>
        </w:rPr>
        <w:t xml:space="preserve">Le Savant et le Politique </w:t>
      </w:r>
      <w:r w:rsidRPr="00D866DF">
        <w:rPr>
          <w:i w:val="0"/>
          <w:iCs w:val="0"/>
          <w:sz w:val="22"/>
          <w:szCs w:val="22"/>
        </w:rPr>
        <w:t>[1919], trad. de l'allemand par J. Freund, Plon, 1959 ; 10/18, 1963, p. 172-173.</w:t>
      </w:r>
    </w:p>
    <w:sectPr w:rsidR="00A805F1" w:rsidRPr="003F623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78877" w14:textId="77777777" w:rsidR="00AD2590" w:rsidRDefault="00AD2590" w:rsidP="00AD2590">
      <w:r>
        <w:separator/>
      </w:r>
    </w:p>
  </w:endnote>
  <w:endnote w:type="continuationSeparator" w:id="0">
    <w:p w14:paraId="07C32BA9" w14:textId="77777777" w:rsidR="00AD2590" w:rsidRDefault="00AD2590" w:rsidP="00AD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218625"/>
      <w:docPartObj>
        <w:docPartGallery w:val="Page Numbers (Bottom of Page)"/>
        <w:docPartUnique/>
      </w:docPartObj>
    </w:sdtPr>
    <w:sdtContent>
      <w:p w14:paraId="616889B7" w14:textId="07A9C0E1" w:rsidR="00AD2590" w:rsidRDefault="00AD2590">
        <w:pPr>
          <w:pStyle w:val="Pieddepage"/>
          <w:jc w:val="right"/>
        </w:pPr>
        <w:r>
          <w:fldChar w:fldCharType="begin"/>
        </w:r>
        <w:r>
          <w:instrText>PAGE   \* MERGEFORMAT</w:instrText>
        </w:r>
        <w:r>
          <w:fldChar w:fldCharType="separate"/>
        </w:r>
        <w:r w:rsidR="00AA0E23">
          <w:rPr>
            <w:noProof/>
          </w:rPr>
          <w:t>1</w:t>
        </w:r>
        <w:r>
          <w:fldChar w:fldCharType="end"/>
        </w:r>
        <w:r>
          <w:t>/2</w:t>
        </w:r>
      </w:p>
    </w:sdtContent>
  </w:sdt>
  <w:p w14:paraId="50310115" w14:textId="77777777" w:rsidR="00AD2590" w:rsidRDefault="00AD25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A47C5" w14:textId="77777777" w:rsidR="00AD2590" w:rsidRDefault="00AD2590" w:rsidP="00AD2590">
      <w:r>
        <w:separator/>
      </w:r>
    </w:p>
  </w:footnote>
  <w:footnote w:type="continuationSeparator" w:id="0">
    <w:p w14:paraId="7B7727A2" w14:textId="77777777" w:rsidR="00AD2590" w:rsidRDefault="00AD2590" w:rsidP="00AD2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F4BA4"/>
    <w:multiLevelType w:val="hybridMultilevel"/>
    <w:tmpl w:val="861C79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8"/>
    <w:rsid w:val="00110FE2"/>
    <w:rsid w:val="00173410"/>
    <w:rsid w:val="00190413"/>
    <w:rsid w:val="0023449F"/>
    <w:rsid w:val="00325FF0"/>
    <w:rsid w:val="003B417D"/>
    <w:rsid w:val="003F6235"/>
    <w:rsid w:val="004F6AF8"/>
    <w:rsid w:val="00512758"/>
    <w:rsid w:val="00586A36"/>
    <w:rsid w:val="006706BC"/>
    <w:rsid w:val="006E78FF"/>
    <w:rsid w:val="00702000"/>
    <w:rsid w:val="007E7823"/>
    <w:rsid w:val="0081482B"/>
    <w:rsid w:val="00940555"/>
    <w:rsid w:val="00944A74"/>
    <w:rsid w:val="00946E3F"/>
    <w:rsid w:val="00A805F1"/>
    <w:rsid w:val="00AA0E23"/>
    <w:rsid w:val="00AB6A7C"/>
    <w:rsid w:val="00AD2590"/>
    <w:rsid w:val="00AE726E"/>
    <w:rsid w:val="00BB4C4E"/>
    <w:rsid w:val="00BF393C"/>
    <w:rsid w:val="00C62AB8"/>
    <w:rsid w:val="00CD2095"/>
    <w:rsid w:val="00D866DF"/>
    <w:rsid w:val="00EF2D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FB11F"/>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0413"/>
    <w:pPr>
      <w:ind w:left="720"/>
      <w:contextualSpacing/>
    </w:pPr>
  </w:style>
  <w:style w:type="paragraph" w:styleId="Citation">
    <w:name w:val="Quote"/>
    <w:basedOn w:val="Normal"/>
    <w:next w:val="Normal"/>
    <w:link w:val="CitationCar"/>
    <w:uiPriority w:val="29"/>
    <w:qFormat/>
    <w:rsid w:val="0081482B"/>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81482B"/>
    <w:rPr>
      <w:rFonts w:ascii="Times New Roman" w:eastAsia="Times New Roman" w:hAnsi="Times New Roman" w:cs="Times New Roman"/>
      <w:i/>
      <w:iCs/>
      <w:color w:val="404040" w:themeColor="text1" w:themeTint="BF"/>
      <w:sz w:val="24"/>
      <w:szCs w:val="24"/>
      <w:lang w:eastAsia="fr-FR"/>
    </w:rPr>
  </w:style>
  <w:style w:type="paragraph" w:customStyle="1" w:styleId="Default">
    <w:name w:val="Default"/>
    <w:rsid w:val="00D866DF"/>
    <w:pPr>
      <w:autoSpaceDE w:val="0"/>
      <w:autoSpaceDN w:val="0"/>
      <w:adjustRightInd w:val="0"/>
      <w:spacing w:after="0" w:line="240" w:lineRule="auto"/>
    </w:pPr>
    <w:rPr>
      <w:rFonts w:ascii="Garamond" w:hAnsi="Garamond" w:cs="Garamond"/>
      <w:color w:val="000000"/>
      <w:sz w:val="24"/>
      <w:szCs w:val="24"/>
    </w:rPr>
  </w:style>
  <w:style w:type="paragraph" w:styleId="En-tte">
    <w:name w:val="header"/>
    <w:basedOn w:val="Normal"/>
    <w:link w:val="En-tteCar"/>
    <w:uiPriority w:val="99"/>
    <w:unhideWhenUsed/>
    <w:rsid w:val="00AD2590"/>
    <w:pPr>
      <w:tabs>
        <w:tab w:val="center" w:pos="4536"/>
        <w:tab w:val="right" w:pos="9072"/>
      </w:tabs>
    </w:pPr>
  </w:style>
  <w:style w:type="character" w:customStyle="1" w:styleId="En-tteCar">
    <w:name w:val="En-tête Car"/>
    <w:basedOn w:val="Policepardfaut"/>
    <w:link w:val="En-tte"/>
    <w:uiPriority w:val="99"/>
    <w:rsid w:val="00AD259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D2590"/>
    <w:pPr>
      <w:tabs>
        <w:tab w:val="center" w:pos="4536"/>
        <w:tab w:val="right" w:pos="9072"/>
      </w:tabs>
    </w:pPr>
  </w:style>
  <w:style w:type="character" w:customStyle="1" w:styleId="PieddepageCar">
    <w:name w:val="Pied de page Car"/>
    <w:basedOn w:val="Policepardfaut"/>
    <w:link w:val="Pieddepage"/>
    <w:uiPriority w:val="99"/>
    <w:rsid w:val="00AD2590"/>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485</Words>
  <Characters>2669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8</cp:revision>
  <dcterms:created xsi:type="dcterms:W3CDTF">2022-12-21T19:07:00Z</dcterms:created>
  <dcterms:modified xsi:type="dcterms:W3CDTF">2022-12-24T16:54:00Z</dcterms:modified>
</cp:coreProperties>
</file>