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044E4" w14:textId="77777777" w:rsidR="00944A74" w:rsidRPr="00AF3E29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98F7F1E" w14:textId="19CBB88D" w:rsidR="00944A74" w:rsidRPr="00AF3E29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AF3E29">
        <w:rPr>
          <w:rFonts w:ascii="Arial" w:hAnsi="Arial" w:cs="Arial"/>
        </w:rPr>
        <w:tab/>
      </w:r>
      <w:r w:rsidRPr="00AF3E29">
        <w:rPr>
          <w:rFonts w:ascii="Arial" w:hAnsi="Arial" w:cs="Arial"/>
          <w:b/>
          <w:bCs/>
          <w:color w:val="008000"/>
          <w:u w:val="single"/>
        </w:rPr>
        <w:t>Univer</w:t>
      </w:r>
      <w:r w:rsidR="00074E90">
        <w:rPr>
          <w:rFonts w:ascii="Arial" w:hAnsi="Arial" w:cs="Arial"/>
          <w:b/>
          <w:bCs/>
          <w:color w:val="008000"/>
          <w:u w:val="single"/>
        </w:rPr>
        <w:t xml:space="preserve">sité PARIS - PANTHÉON - ASSAS </w:t>
      </w:r>
      <w:r w:rsidRPr="00AF3E29">
        <w:rPr>
          <w:rFonts w:ascii="Arial" w:hAnsi="Arial" w:cs="Arial"/>
        </w:rPr>
        <w:tab/>
      </w:r>
      <w:r w:rsidR="00325FF0" w:rsidRPr="00AF3E29">
        <w:rPr>
          <w:rFonts w:ascii="Arial" w:hAnsi="Arial" w:cs="Arial"/>
          <w:b/>
          <w:bCs/>
          <w:color w:val="000000"/>
        </w:rPr>
        <w:t>U</w:t>
      </w:r>
      <w:r w:rsidR="00AB6A7C" w:rsidRPr="00AF3E29">
        <w:rPr>
          <w:rFonts w:ascii="Arial" w:hAnsi="Arial" w:cs="Arial"/>
          <w:b/>
          <w:bCs/>
          <w:color w:val="000000"/>
        </w:rPr>
        <w:t>.</w:t>
      </w:r>
      <w:r w:rsidR="004F6AF8" w:rsidRPr="00AF3E29">
        <w:rPr>
          <w:rFonts w:ascii="Arial" w:hAnsi="Arial" w:cs="Arial"/>
          <w:b/>
          <w:bCs/>
          <w:color w:val="000000"/>
        </w:rPr>
        <w:t>E</w:t>
      </w:r>
      <w:r w:rsidR="00AB6A7C" w:rsidRPr="00AF3E29">
        <w:rPr>
          <w:rFonts w:ascii="Arial" w:hAnsi="Arial" w:cs="Arial"/>
          <w:b/>
          <w:bCs/>
          <w:color w:val="000000"/>
        </w:rPr>
        <w:t>.</w:t>
      </w:r>
      <w:r w:rsidR="003B417D" w:rsidRPr="00AF3E29">
        <w:rPr>
          <w:rFonts w:ascii="Arial" w:hAnsi="Arial" w:cs="Arial"/>
          <w:b/>
          <w:bCs/>
          <w:color w:val="000000"/>
        </w:rPr>
        <w:t>F</w:t>
      </w:r>
      <w:r w:rsidR="00940555" w:rsidRPr="00AF3E29">
        <w:rPr>
          <w:rFonts w:ascii="Arial" w:hAnsi="Arial" w:cs="Arial"/>
          <w:b/>
          <w:bCs/>
          <w:color w:val="000000"/>
        </w:rPr>
        <w:t>. 1</w:t>
      </w:r>
    </w:p>
    <w:p w14:paraId="110CAD1F" w14:textId="77777777" w:rsidR="00944A74" w:rsidRPr="00AF3E29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55B72B62" w14:textId="79082BB5" w:rsidR="00944A74" w:rsidRPr="00AF3E29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AF3E29">
        <w:rPr>
          <w:rFonts w:ascii="Arial" w:hAnsi="Arial" w:cs="Arial"/>
        </w:rPr>
        <w:tab/>
      </w:r>
      <w:r w:rsidRPr="00AF3E29"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 w:rsidRPr="00AF3E29">
        <w:rPr>
          <w:rFonts w:ascii="Arial" w:hAnsi="Arial" w:cs="Arial"/>
        </w:rPr>
        <w:tab/>
      </w:r>
      <w:r w:rsidR="00E26E69">
        <w:rPr>
          <w:rFonts w:ascii="Arial" w:hAnsi="Arial" w:cs="Arial"/>
        </w:rPr>
        <w:t>1071</w:t>
      </w:r>
    </w:p>
    <w:p w14:paraId="6F082A3C" w14:textId="77777777" w:rsidR="00944A74" w:rsidRPr="00AF3E29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100A81F" w14:textId="77777777" w:rsidR="00944A74" w:rsidRPr="00AF3E29" w:rsidRDefault="00944A74" w:rsidP="00944A7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F3E29">
        <w:rPr>
          <w:rFonts w:ascii="Arial" w:hAnsi="Arial" w:cs="Arial"/>
        </w:rPr>
        <w:tab/>
      </w:r>
      <w:r w:rsidR="004F6AF8" w:rsidRPr="00AF3E29">
        <w:rPr>
          <w:rFonts w:ascii="Arial" w:hAnsi="Arial" w:cs="Arial"/>
          <w:color w:val="000000"/>
        </w:rPr>
        <w:t>Paris</w:t>
      </w:r>
    </w:p>
    <w:p w14:paraId="513E926A" w14:textId="77777777" w:rsidR="00944A74" w:rsidRPr="00AF3E29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A637DBA" w14:textId="41E53B48" w:rsidR="00944A74" w:rsidRPr="00AF3E29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F3E29">
        <w:rPr>
          <w:rFonts w:ascii="Arial" w:hAnsi="Arial" w:cs="Arial"/>
        </w:rPr>
        <w:tab/>
      </w:r>
      <w:r w:rsidRPr="00AF3E29">
        <w:rPr>
          <w:rFonts w:ascii="Arial" w:hAnsi="Arial" w:cs="Arial"/>
          <w:b/>
          <w:bCs/>
          <w:color w:val="000000"/>
        </w:rPr>
        <w:t xml:space="preserve">Session : </w:t>
      </w:r>
      <w:r w:rsidRPr="00AF3E29">
        <w:rPr>
          <w:rFonts w:ascii="Arial" w:hAnsi="Arial" w:cs="Arial"/>
        </w:rPr>
        <w:tab/>
      </w:r>
      <w:r w:rsidR="00940555" w:rsidRPr="00AF3E29">
        <w:rPr>
          <w:rFonts w:ascii="Arial" w:hAnsi="Arial" w:cs="Arial"/>
          <w:color w:val="000000"/>
        </w:rPr>
        <w:t>JANVIER 202</w:t>
      </w:r>
      <w:r w:rsidR="00166239">
        <w:rPr>
          <w:rFonts w:ascii="Arial" w:hAnsi="Arial" w:cs="Arial"/>
          <w:color w:val="000000"/>
        </w:rPr>
        <w:t>3</w:t>
      </w:r>
    </w:p>
    <w:p w14:paraId="65DB19A4" w14:textId="77777777" w:rsidR="00944A74" w:rsidRPr="00AF3E29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D0147ED" w14:textId="6BAC38AA" w:rsidR="00944A74" w:rsidRPr="00AF3E29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F3E29">
        <w:rPr>
          <w:rFonts w:ascii="Arial" w:hAnsi="Arial" w:cs="Arial"/>
        </w:rPr>
        <w:tab/>
      </w:r>
      <w:r w:rsidRPr="00AF3E29">
        <w:rPr>
          <w:rFonts w:ascii="Arial" w:hAnsi="Arial" w:cs="Arial"/>
          <w:b/>
          <w:bCs/>
          <w:color w:val="000000"/>
        </w:rPr>
        <w:t xml:space="preserve">Année d'étude : </w:t>
      </w:r>
      <w:r w:rsidRPr="00AF3E29">
        <w:rPr>
          <w:rFonts w:ascii="Arial" w:hAnsi="Arial" w:cs="Arial"/>
        </w:rPr>
        <w:tab/>
      </w:r>
      <w:r w:rsidR="005F705A" w:rsidRPr="00AF3E29">
        <w:rPr>
          <w:rFonts w:ascii="Arial" w:hAnsi="Arial" w:cs="Arial"/>
        </w:rPr>
        <w:t>Master 1</w:t>
      </w:r>
      <w:r w:rsidR="005F705A" w:rsidRPr="00AF3E29">
        <w:rPr>
          <w:rFonts w:ascii="Arial" w:hAnsi="Arial" w:cs="Arial"/>
          <w:vertAlign w:val="superscript"/>
        </w:rPr>
        <w:t>re</w:t>
      </w:r>
      <w:r w:rsidR="005F705A" w:rsidRPr="00AF3E29">
        <w:rPr>
          <w:rFonts w:ascii="Arial" w:hAnsi="Arial" w:cs="Arial"/>
        </w:rPr>
        <w:t xml:space="preserve"> année</w:t>
      </w:r>
    </w:p>
    <w:p w14:paraId="763FE26D" w14:textId="77777777" w:rsidR="00944A74" w:rsidRPr="00AF3E29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CEFFA30" w14:textId="6B82EC91" w:rsidR="00944A74" w:rsidRPr="00AF3E29" w:rsidRDefault="00944A74" w:rsidP="00AF3E29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  <w:r w:rsidRPr="00AF3E29">
        <w:rPr>
          <w:rFonts w:ascii="Arial" w:hAnsi="Arial" w:cs="Arial"/>
        </w:rPr>
        <w:tab/>
      </w:r>
      <w:r w:rsidRPr="00AF3E29">
        <w:rPr>
          <w:rFonts w:ascii="Arial" w:hAnsi="Arial" w:cs="Arial"/>
          <w:b/>
          <w:bCs/>
          <w:color w:val="000000"/>
        </w:rPr>
        <w:t xml:space="preserve">Discipline : </w:t>
      </w:r>
      <w:r w:rsidRPr="00AF3E29">
        <w:rPr>
          <w:rFonts w:ascii="Arial" w:hAnsi="Arial" w:cs="Arial"/>
        </w:rPr>
        <w:tab/>
      </w:r>
      <w:r w:rsidR="005F705A" w:rsidRPr="00AF3E29">
        <w:rPr>
          <w:rFonts w:ascii="Arial" w:hAnsi="Arial" w:cs="Arial"/>
        </w:rPr>
        <w:t>Droit patrimonial de la famille</w:t>
      </w:r>
    </w:p>
    <w:p w14:paraId="4D5DE631" w14:textId="77777777" w:rsidR="00CD2095" w:rsidRPr="005636E0" w:rsidRDefault="00CD2095" w:rsidP="00CD209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F3E29">
        <w:rPr>
          <w:rFonts w:ascii="Arial" w:hAnsi="Arial" w:cs="Arial"/>
        </w:rPr>
        <w:tab/>
      </w:r>
      <w:r w:rsidRPr="005636E0">
        <w:rPr>
          <w:rFonts w:ascii="Arial" w:hAnsi="Arial" w:cs="Arial"/>
          <w:sz w:val="20"/>
          <w:szCs w:val="20"/>
        </w:rPr>
        <w:t xml:space="preserve">(Unités d’Enseignements </w:t>
      </w:r>
      <w:r w:rsidR="003B417D" w:rsidRPr="005636E0">
        <w:rPr>
          <w:rFonts w:ascii="Arial" w:hAnsi="Arial" w:cs="Arial"/>
          <w:sz w:val="20"/>
          <w:szCs w:val="20"/>
        </w:rPr>
        <w:t>Fondamentaux</w:t>
      </w:r>
      <w:r w:rsidR="007E7823" w:rsidRPr="005636E0">
        <w:rPr>
          <w:rFonts w:ascii="Arial" w:hAnsi="Arial" w:cs="Arial"/>
          <w:sz w:val="20"/>
          <w:szCs w:val="20"/>
        </w:rPr>
        <w:t xml:space="preserve"> 1</w:t>
      </w:r>
      <w:r w:rsidRPr="005636E0">
        <w:rPr>
          <w:rFonts w:ascii="Arial" w:hAnsi="Arial" w:cs="Arial"/>
          <w:sz w:val="20"/>
          <w:szCs w:val="20"/>
        </w:rPr>
        <w:t>)</w:t>
      </w:r>
    </w:p>
    <w:p w14:paraId="486D21E6" w14:textId="77777777" w:rsidR="00944A74" w:rsidRPr="00AF3E29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DBA43FB" w14:textId="4F09AF46" w:rsidR="00944A74" w:rsidRPr="00AF3E29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F3E29">
        <w:rPr>
          <w:rFonts w:ascii="Arial" w:hAnsi="Arial" w:cs="Arial"/>
        </w:rPr>
        <w:tab/>
      </w:r>
      <w:r w:rsidRPr="00AF3E29">
        <w:rPr>
          <w:rFonts w:ascii="Arial" w:hAnsi="Arial" w:cs="Arial"/>
          <w:b/>
          <w:bCs/>
          <w:color w:val="000000"/>
        </w:rPr>
        <w:t xml:space="preserve">Titulaire(s) du cours : </w:t>
      </w:r>
      <w:r w:rsidR="006E78FF" w:rsidRPr="00AF3E29">
        <w:rPr>
          <w:rFonts w:ascii="Arial" w:hAnsi="Arial" w:cs="Arial"/>
          <w:b/>
          <w:bCs/>
          <w:color w:val="000000"/>
        </w:rPr>
        <w:tab/>
      </w:r>
      <w:r w:rsidR="005F705A" w:rsidRPr="00AF3E29">
        <w:rPr>
          <w:rFonts w:ascii="Arial" w:hAnsi="Arial" w:cs="Arial"/>
          <w:color w:val="000000"/>
        </w:rPr>
        <w:t xml:space="preserve">Madame </w:t>
      </w:r>
      <w:r w:rsidR="005F705A" w:rsidRPr="005636E0">
        <w:rPr>
          <w:rFonts w:ascii="Arial" w:hAnsi="Arial" w:cs="Arial"/>
          <w:b/>
          <w:bCs/>
          <w:color w:val="000000"/>
        </w:rPr>
        <w:t>Claire-Marie PÉGLION-ZIKA</w:t>
      </w:r>
    </w:p>
    <w:p w14:paraId="06DF1F64" w14:textId="77777777" w:rsidR="00944A74" w:rsidRPr="00AF3E29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8C401DD" w14:textId="3CB510F0" w:rsidR="00110FE2" w:rsidRPr="00AF3E29" w:rsidRDefault="00110FE2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AF3E29">
        <w:rPr>
          <w:rFonts w:ascii="Arial" w:hAnsi="Arial" w:cs="Arial"/>
          <w:b/>
        </w:rPr>
        <w:t xml:space="preserve">Durée de l’épreuve : </w:t>
      </w:r>
      <w:r w:rsidR="006E78FF" w:rsidRPr="00AF3E29">
        <w:rPr>
          <w:rFonts w:ascii="Arial" w:hAnsi="Arial" w:cs="Arial"/>
          <w:b/>
        </w:rPr>
        <w:tab/>
      </w:r>
      <w:r w:rsidR="005F705A" w:rsidRPr="00AF3E29">
        <w:rPr>
          <w:rFonts w:ascii="Arial" w:hAnsi="Arial" w:cs="Arial"/>
          <w:bCs/>
        </w:rPr>
        <w:t>3 heures</w:t>
      </w:r>
    </w:p>
    <w:p w14:paraId="52886083" w14:textId="77777777" w:rsidR="00110FE2" w:rsidRPr="00AF3E29" w:rsidRDefault="00110FE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</w:rPr>
      </w:pPr>
    </w:p>
    <w:p w14:paraId="5AB689B4" w14:textId="77777777" w:rsidR="005F705A" w:rsidRPr="00AF3E29" w:rsidRDefault="00944A74" w:rsidP="00AF3E2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AF3E29">
        <w:rPr>
          <w:rFonts w:ascii="Arial" w:hAnsi="Arial" w:cs="Arial"/>
          <w:b/>
          <w:bCs/>
          <w:color w:val="000000"/>
        </w:rPr>
        <w:t xml:space="preserve">Document(s) autorisé(s) : </w:t>
      </w:r>
      <w:r w:rsidR="005F705A" w:rsidRPr="00AF3E29">
        <w:rPr>
          <w:rFonts w:ascii="Arial" w:hAnsi="Arial" w:cs="Arial"/>
          <w:color w:val="000000"/>
        </w:rPr>
        <w:t>Code civil</w:t>
      </w:r>
      <w:r w:rsidR="005F705A" w:rsidRPr="00AF3E29">
        <w:rPr>
          <w:rFonts w:ascii="Arial" w:hAnsi="Arial" w:cs="Arial"/>
          <w:b/>
          <w:bCs/>
          <w:color w:val="000000"/>
        </w:rPr>
        <w:t xml:space="preserve"> (sans annotation personnelle ni marque-page)</w:t>
      </w:r>
    </w:p>
    <w:p w14:paraId="27CDA066" w14:textId="77777777" w:rsidR="005F705A" w:rsidRPr="00AF3E29" w:rsidRDefault="005F705A" w:rsidP="005F705A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EA4B849" w14:textId="5AB1E8FC" w:rsidR="005F705A" w:rsidRDefault="003060E3" w:rsidP="002D5C85">
      <w:pPr>
        <w:widowControl w:val="0"/>
        <w:tabs>
          <w:tab w:val="left" w:pos="56"/>
        </w:tabs>
        <w:autoSpaceDE w:val="0"/>
        <w:autoSpaceDN w:val="0"/>
        <w:adjustRightInd w:val="0"/>
        <w:jc w:val="center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Ce sujet comporte 2</w:t>
      </w:r>
      <w:r w:rsidR="002D5C85" w:rsidRPr="002D5C85">
        <w:rPr>
          <w:rFonts w:ascii="Arial" w:hAnsi="Arial" w:cs="Arial"/>
          <w:bCs/>
          <w:i/>
          <w:color w:val="000000"/>
          <w:sz w:val="22"/>
          <w:szCs w:val="22"/>
        </w:rPr>
        <w:t xml:space="preserve"> pages. Avant de composer, assurez-vous que votre sujet est complet.</w:t>
      </w:r>
    </w:p>
    <w:p w14:paraId="44801010" w14:textId="3E05C19D" w:rsidR="002D5C85" w:rsidRDefault="002D5C85" w:rsidP="002D5C85">
      <w:pPr>
        <w:widowControl w:val="0"/>
        <w:tabs>
          <w:tab w:val="left" w:pos="56"/>
        </w:tabs>
        <w:autoSpaceDE w:val="0"/>
        <w:autoSpaceDN w:val="0"/>
        <w:adjustRightInd w:val="0"/>
        <w:jc w:val="center"/>
        <w:rPr>
          <w:rFonts w:ascii="Arial" w:hAnsi="Arial" w:cs="Arial"/>
          <w:bCs/>
          <w:i/>
          <w:color w:val="000000"/>
          <w:sz w:val="22"/>
          <w:szCs w:val="22"/>
        </w:rPr>
      </w:pPr>
    </w:p>
    <w:p w14:paraId="7DE17B19" w14:textId="60C57E48" w:rsidR="002D5C85" w:rsidRDefault="002D5C85" w:rsidP="002D5C85">
      <w:pPr>
        <w:widowControl w:val="0"/>
        <w:tabs>
          <w:tab w:val="left" w:pos="56"/>
        </w:tabs>
        <w:autoSpaceDE w:val="0"/>
        <w:autoSpaceDN w:val="0"/>
        <w:adjustRightInd w:val="0"/>
        <w:jc w:val="center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***</w:t>
      </w:r>
    </w:p>
    <w:p w14:paraId="39FEF929" w14:textId="77777777" w:rsidR="002D5C85" w:rsidRPr="002D5C85" w:rsidRDefault="002D5C85" w:rsidP="002D5C85">
      <w:pPr>
        <w:widowControl w:val="0"/>
        <w:tabs>
          <w:tab w:val="left" w:pos="56"/>
        </w:tabs>
        <w:autoSpaceDE w:val="0"/>
        <w:autoSpaceDN w:val="0"/>
        <w:adjustRightInd w:val="0"/>
        <w:jc w:val="center"/>
        <w:rPr>
          <w:rFonts w:ascii="Arial" w:hAnsi="Arial" w:cs="Arial"/>
          <w:bCs/>
          <w:i/>
          <w:color w:val="000000"/>
          <w:sz w:val="22"/>
          <w:szCs w:val="22"/>
        </w:rPr>
      </w:pPr>
    </w:p>
    <w:p w14:paraId="603E72DA" w14:textId="77777777" w:rsidR="005F705A" w:rsidRPr="00AF3E29" w:rsidRDefault="005F705A" w:rsidP="005F705A">
      <w:pPr>
        <w:widowControl w:val="0"/>
        <w:tabs>
          <w:tab w:val="left" w:pos="5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F3E29">
        <w:rPr>
          <w:rFonts w:ascii="Arial" w:hAnsi="Arial" w:cs="Arial"/>
          <w:b/>
          <w:bCs/>
          <w:color w:val="000000"/>
        </w:rPr>
        <w:t xml:space="preserve">Vous traiterez </w:t>
      </w:r>
      <w:r w:rsidRPr="00AF3E29">
        <w:rPr>
          <w:rFonts w:ascii="Arial" w:hAnsi="Arial" w:cs="Arial"/>
          <w:b/>
          <w:bCs/>
          <w:color w:val="000000"/>
          <w:u w:val="single"/>
        </w:rPr>
        <w:t>l’un</w:t>
      </w:r>
      <w:r w:rsidRPr="00AF3E29">
        <w:rPr>
          <w:rFonts w:ascii="Arial" w:hAnsi="Arial" w:cs="Arial"/>
          <w:b/>
          <w:bCs/>
          <w:color w:val="000000"/>
        </w:rPr>
        <w:t xml:space="preserve"> des deux sujets suivants :</w:t>
      </w:r>
    </w:p>
    <w:p w14:paraId="7921B46D" w14:textId="77777777" w:rsidR="005F705A" w:rsidRPr="00AF3E29" w:rsidRDefault="005F705A" w:rsidP="005F705A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13A6D8" w14:textId="77777777" w:rsidR="005F705A" w:rsidRPr="00AF3E29" w:rsidRDefault="005F705A" w:rsidP="005F705A">
      <w:pPr>
        <w:widowControl w:val="0"/>
        <w:tabs>
          <w:tab w:val="left" w:pos="56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AF3E29">
        <w:rPr>
          <w:rFonts w:ascii="Arial" w:hAnsi="Arial" w:cs="Arial"/>
          <w:b/>
          <w:bCs/>
          <w:color w:val="000000"/>
        </w:rPr>
        <w:t xml:space="preserve">1°) Sujet théorique : </w:t>
      </w:r>
    </w:p>
    <w:p w14:paraId="15F48004" w14:textId="1BEB1D70" w:rsidR="005F705A" w:rsidRPr="00AF3E29" w:rsidRDefault="005F705A" w:rsidP="008654FA">
      <w:pPr>
        <w:widowControl w:val="0"/>
        <w:tabs>
          <w:tab w:val="left" w:pos="56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 w:rsidRPr="00AF3E29">
        <w:rPr>
          <w:rFonts w:ascii="Arial" w:hAnsi="Arial" w:cs="Arial"/>
          <w:color w:val="000000"/>
        </w:rPr>
        <w:tab/>
      </w:r>
      <w:r w:rsidRPr="00AF3E29">
        <w:rPr>
          <w:rFonts w:ascii="Arial" w:hAnsi="Arial" w:cs="Arial"/>
          <w:color w:val="000000"/>
        </w:rPr>
        <w:tab/>
        <w:t>Rédiger une dissertation sur le sujet suivant :</w:t>
      </w:r>
      <w:r w:rsidRPr="00AF3E29">
        <w:rPr>
          <w:rFonts w:ascii="Arial" w:hAnsi="Arial" w:cs="Arial"/>
          <w:i/>
          <w:iCs/>
          <w:color w:val="000000"/>
        </w:rPr>
        <w:t xml:space="preserve"> Les couples à l’épreuve de la solidarité ménagère.</w:t>
      </w:r>
    </w:p>
    <w:p w14:paraId="56ABE568" w14:textId="77777777" w:rsidR="004B46C3" w:rsidRPr="00AF3E29" w:rsidRDefault="004B46C3" w:rsidP="005F705A">
      <w:pPr>
        <w:widowControl w:val="0"/>
        <w:tabs>
          <w:tab w:val="left" w:pos="56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</w:p>
    <w:p w14:paraId="2AD09516" w14:textId="77777777" w:rsidR="005F705A" w:rsidRPr="00AF3E29" w:rsidRDefault="005F705A" w:rsidP="005F705A">
      <w:pPr>
        <w:widowControl w:val="0"/>
        <w:tabs>
          <w:tab w:val="left" w:pos="56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AF3E29">
        <w:rPr>
          <w:rFonts w:ascii="Arial" w:hAnsi="Arial" w:cs="Arial"/>
          <w:b/>
          <w:bCs/>
          <w:color w:val="000000"/>
        </w:rPr>
        <w:t>2°) Sujet pratique :</w:t>
      </w:r>
    </w:p>
    <w:p w14:paraId="17EF74A0" w14:textId="64F92A8E" w:rsidR="00493405" w:rsidRPr="00493405" w:rsidRDefault="005F705A" w:rsidP="00493405">
      <w:pPr>
        <w:widowControl w:val="0"/>
        <w:tabs>
          <w:tab w:val="left" w:pos="56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</w:rPr>
      </w:pPr>
      <w:r w:rsidRPr="00AF3E29">
        <w:rPr>
          <w:rFonts w:ascii="Arial" w:hAnsi="Arial" w:cs="Arial"/>
          <w:color w:val="000000"/>
        </w:rPr>
        <w:tab/>
      </w:r>
      <w:r w:rsidRPr="00AF3E29">
        <w:rPr>
          <w:rFonts w:ascii="Arial" w:hAnsi="Arial" w:cs="Arial"/>
          <w:color w:val="000000"/>
        </w:rPr>
        <w:tab/>
        <w:t xml:space="preserve">Résoudre </w:t>
      </w:r>
      <w:r w:rsidRPr="00AF3E29">
        <w:rPr>
          <w:rFonts w:ascii="Arial" w:hAnsi="Arial" w:cs="Arial"/>
          <w:color w:val="000000"/>
          <w:u w:val="single"/>
        </w:rPr>
        <w:t xml:space="preserve">tous </w:t>
      </w:r>
      <w:r w:rsidRPr="00AF3E29">
        <w:rPr>
          <w:rFonts w:ascii="Arial" w:hAnsi="Arial" w:cs="Arial"/>
          <w:color w:val="000000"/>
        </w:rPr>
        <w:t>les cas pratiques suivants </w:t>
      </w:r>
      <w:r w:rsidR="00493405">
        <w:rPr>
          <w:rFonts w:ascii="Arial" w:hAnsi="Arial" w:cs="Arial"/>
          <w:color w:val="000000"/>
        </w:rPr>
        <w:t>(</w:t>
      </w:r>
      <w:r w:rsidR="00493405">
        <w:rPr>
          <w:rFonts w:ascii="Arial" w:hAnsi="Arial" w:cs="Arial"/>
          <w:i/>
          <w:iCs/>
          <w:color w:val="000000"/>
        </w:rPr>
        <w:t>à titre indicatif, il est précisé que le cas I) est noté sur 8 points</w:t>
      </w:r>
      <w:r w:rsidR="001D15A8">
        <w:rPr>
          <w:rFonts w:ascii="Arial" w:hAnsi="Arial" w:cs="Arial"/>
          <w:i/>
          <w:iCs/>
          <w:color w:val="000000"/>
        </w:rPr>
        <w:t xml:space="preserve">, </w:t>
      </w:r>
      <w:r w:rsidR="00493405">
        <w:rPr>
          <w:rFonts w:ascii="Arial" w:hAnsi="Arial" w:cs="Arial"/>
          <w:i/>
          <w:iCs/>
          <w:color w:val="000000"/>
        </w:rPr>
        <w:t xml:space="preserve">le cas II) sur </w:t>
      </w:r>
      <w:r w:rsidR="001D15A8">
        <w:rPr>
          <w:rFonts w:ascii="Arial" w:hAnsi="Arial" w:cs="Arial"/>
          <w:i/>
          <w:iCs/>
          <w:color w:val="000000"/>
        </w:rPr>
        <w:t>8</w:t>
      </w:r>
      <w:r w:rsidR="00493405">
        <w:rPr>
          <w:rFonts w:ascii="Arial" w:hAnsi="Arial" w:cs="Arial"/>
          <w:i/>
          <w:iCs/>
          <w:color w:val="000000"/>
        </w:rPr>
        <w:t xml:space="preserve"> points</w:t>
      </w:r>
      <w:r w:rsidR="001D15A8">
        <w:rPr>
          <w:rFonts w:ascii="Arial" w:hAnsi="Arial" w:cs="Arial"/>
          <w:i/>
          <w:iCs/>
          <w:color w:val="000000"/>
        </w:rPr>
        <w:t xml:space="preserve"> et le cas III</w:t>
      </w:r>
      <w:r w:rsidR="00655D33">
        <w:rPr>
          <w:rFonts w:ascii="Arial" w:hAnsi="Arial" w:cs="Arial"/>
          <w:i/>
          <w:iCs/>
          <w:color w:val="000000"/>
        </w:rPr>
        <w:t>)</w:t>
      </w:r>
      <w:r w:rsidR="001D15A8">
        <w:rPr>
          <w:rFonts w:ascii="Arial" w:hAnsi="Arial" w:cs="Arial"/>
          <w:i/>
          <w:iCs/>
          <w:color w:val="000000"/>
        </w:rPr>
        <w:t xml:space="preserve"> sur 4 points</w:t>
      </w:r>
      <w:r w:rsidR="00493405">
        <w:rPr>
          <w:rFonts w:ascii="Arial" w:hAnsi="Arial" w:cs="Arial"/>
          <w:color w:val="000000"/>
        </w:rPr>
        <w:t>) :</w:t>
      </w:r>
    </w:p>
    <w:p w14:paraId="27A4FAD6" w14:textId="77777777" w:rsidR="00493405" w:rsidRPr="00AF3E29" w:rsidRDefault="00493405" w:rsidP="008654FA">
      <w:pPr>
        <w:widowControl w:val="0"/>
        <w:tabs>
          <w:tab w:val="left" w:pos="56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</w:p>
    <w:p w14:paraId="06DC5694" w14:textId="5DFB0765" w:rsidR="00E26B4D" w:rsidRDefault="00E26B4D" w:rsidP="00E26B4D">
      <w:pPr>
        <w:spacing w:line="276" w:lineRule="auto"/>
        <w:ind w:firstLine="708"/>
        <w:jc w:val="both"/>
        <w:rPr>
          <w:rFonts w:ascii="Arial" w:hAnsi="Arial" w:cs="Arial"/>
        </w:rPr>
      </w:pPr>
      <w:r w:rsidRPr="00E26B4D">
        <w:rPr>
          <w:rFonts w:ascii="Arial" w:hAnsi="Arial" w:cs="Arial"/>
          <w:b/>
          <w:bCs/>
        </w:rPr>
        <w:t>I)</w:t>
      </w:r>
      <w:r>
        <w:rPr>
          <w:rFonts w:ascii="Arial" w:hAnsi="Arial" w:cs="Arial"/>
        </w:rPr>
        <w:t xml:space="preserve"> </w:t>
      </w:r>
      <w:r w:rsidRPr="00E26B4D">
        <w:rPr>
          <w:rFonts w:ascii="Arial" w:hAnsi="Arial" w:cs="Arial"/>
        </w:rPr>
        <w:t>Roméo et Juliette se sont beaucoup aimés. Ils ont vécu heureux dans une vieille bâtisse dont Juliette avait hérité. La maison nécessitait pour être habitable quelques travaux que Roméo a pris en charge, tandis que Juliette assurait les dépenses du quotidien.</w:t>
      </w:r>
    </w:p>
    <w:p w14:paraId="7AA90D02" w14:textId="02578549" w:rsidR="00E26B4D" w:rsidRPr="00E26B4D" w:rsidRDefault="00E26B4D" w:rsidP="00E26B4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Malheureusement depuis quelques temps, rien ne va plus dans le </w:t>
      </w:r>
      <w:r w:rsidR="001F2BDD">
        <w:rPr>
          <w:rFonts w:ascii="Arial" w:hAnsi="Arial" w:cs="Arial"/>
        </w:rPr>
        <w:t>couple qui ne cesse de se disputer à cause de</w:t>
      </w:r>
      <w:r w:rsidR="007C5257">
        <w:rPr>
          <w:rFonts w:ascii="Arial" w:hAnsi="Arial" w:cs="Arial"/>
        </w:rPr>
        <w:t>s fortes</w:t>
      </w:r>
      <w:r w:rsidR="001F2BDD">
        <w:rPr>
          <w:rFonts w:ascii="Arial" w:hAnsi="Arial" w:cs="Arial"/>
        </w:rPr>
        <w:t xml:space="preserve"> tensions </w:t>
      </w:r>
      <w:r w:rsidR="007C5257">
        <w:rPr>
          <w:rFonts w:ascii="Arial" w:hAnsi="Arial" w:cs="Arial"/>
        </w:rPr>
        <w:t>qui existent entre leurs deux familles</w:t>
      </w:r>
      <w:r w:rsidR="001F2BDD">
        <w:rPr>
          <w:rFonts w:ascii="Arial" w:hAnsi="Arial" w:cs="Arial"/>
        </w:rPr>
        <w:t>. Lors de leur dernière dispute, Juliette a demandé à Roméo de quitter sa maison.</w:t>
      </w:r>
    </w:p>
    <w:p w14:paraId="1FE809AC" w14:textId="77777777" w:rsidR="00AF3E29" w:rsidRPr="00AF3E29" w:rsidRDefault="00AF3E29" w:rsidP="008654FA">
      <w:pPr>
        <w:spacing w:line="276" w:lineRule="auto"/>
        <w:jc w:val="both"/>
        <w:rPr>
          <w:rFonts w:ascii="Arial" w:hAnsi="Arial" w:cs="Arial"/>
        </w:rPr>
      </w:pPr>
    </w:p>
    <w:p w14:paraId="506219B9" w14:textId="25D4F5F0" w:rsidR="00AF3E29" w:rsidRPr="007C5257" w:rsidRDefault="00AF3E29" w:rsidP="007C5257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AF3E29">
        <w:rPr>
          <w:rFonts w:ascii="Arial" w:hAnsi="Arial" w:cs="Arial"/>
        </w:rPr>
        <w:t xml:space="preserve">Qu’en pensez-vous ? </w:t>
      </w:r>
    </w:p>
    <w:p w14:paraId="75EBD22C" w14:textId="77777777" w:rsidR="007C5257" w:rsidRPr="00AF3E29" w:rsidRDefault="007C5257" w:rsidP="007C5257">
      <w:pPr>
        <w:pStyle w:val="Paragraphedeliste"/>
        <w:spacing w:line="276" w:lineRule="auto"/>
        <w:ind w:left="1068"/>
        <w:jc w:val="both"/>
        <w:rPr>
          <w:rFonts w:ascii="Arial" w:hAnsi="Arial" w:cs="Arial"/>
        </w:rPr>
      </w:pPr>
    </w:p>
    <w:p w14:paraId="0A24C897" w14:textId="5DE0CBF7" w:rsidR="005506DE" w:rsidRPr="005506DE" w:rsidRDefault="00AF3E29" w:rsidP="008654FA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color w:val="4472C4" w:themeColor="accent5"/>
        </w:rPr>
      </w:pPr>
      <w:r w:rsidRPr="00AF3E29">
        <w:rPr>
          <w:rFonts w:ascii="Arial" w:hAnsi="Arial" w:cs="Arial"/>
        </w:rPr>
        <w:t xml:space="preserve">En irait-il autrement si </w:t>
      </w:r>
      <w:r w:rsidR="00E26B4D">
        <w:rPr>
          <w:rFonts w:ascii="Arial" w:hAnsi="Arial" w:cs="Arial"/>
        </w:rPr>
        <w:t>Roméo et Juliette s’étaient mari</w:t>
      </w:r>
      <w:r w:rsidR="001F2BDD">
        <w:rPr>
          <w:rFonts w:ascii="Arial" w:hAnsi="Arial" w:cs="Arial"/>
        </w:rPr>
        <w:t>és</w:t>
      </w:r>
      <w:r w:rsidRPr="00AF3E29">
        <w:rPr>
          <w:rFonts w:ascii="Arial" w:hAnsi="Arial" w:cs="Arial"/>
        </w:rPr>
        <w:t xml:space="preserve"> avant de s’installer ensemble ? </w:t>
      </w:r>
    </w:p>
    <w:p w14:paraId="7F618DE8" w14:textId="77777777" w:rsidR="00944A74" w:rsidRPr="00AF3E29" w:rsidRDefault="00944A74" w:rsidP="008654FA">
      <w:pPr>
        <w:spacing w:line="276" w:lineRule="auto"/>
        <w:rPr>
          <w:rFonts w:ascii="Arial" w:hAnsi="Arial" w:cs="Arial"/>
        </w:rPr>
      </w:pPr>
    </w:p>
    <w:p w14:paraId="2F88F302" w14:textId="025DC80A" w:rsidR="00C92C3A" w:rsidRDefault="002815DB" w:rsidP="005C438C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II</w:t>
      </w:r>
      <w:r w:rsidRPr="002815DB">
        <w:rPr>
          <w:rFonts w:ascii="Arial" w:hAnsi="Arial" w:cs="Arial"/>
          <w:b/>
          <w:bCs/>
        </w:rPr>
        <w:t>)</w:t>
      </w:r>
      <w:r w:rsidRPr="002815DB">
        <w:rPr>
          <w:rFonts w:ascii="Arial" w:hAnsi="Arial" w:cs="Arial"/>
        </w:rPr>
        <w:t xml:space="preserve"> </w:t>
      </w:r>
      <w:r w:rsidR="00C92C3A">
        <w:rPr>
          <w:rFonts w:ascii="Arial" w:hAnsi="Arial" w:cs="Arial"/>
        </w:rPr>
        <w:t>Paul est décédé le 31 décembre dernier</w:t>
      </w:r>
      <w:r w:rsidR="005C438C">
        <w:rPr>
          <w:rFonts w:ascii="Arial" w:hAnsi="Arial" w:cs="Arial"/>
        </w:rPr>
        <w:t>, en laissant trois enfants Lucie, Sylvie et Thomas qui ne s’entendent guère. Il est peu de dire que le décès de leur père n’est pas de nature à les rapprocher : ils ont de très nombreux points de désaccords.</w:t>
      </w:r>
      <w:r w:rsidR="00C92C3A">
        <w:rPr>
          <w:rFonts w:ascii="Arial" w:hAnsi="Arial" w:cs="Arial"/>
        </w:rPr>
        <w:t xml:space="preserve"> </w:t>
      </w:r>
    </w:p>
    <w:p w14:paraId="0A7A6322" w14:textId="77777777" w:rsidR="00182614" w:rsidRDefault="00182614" w:rsidP="008654FA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35284DBE" w14:textId="4316DADA" w:rsidR="0088052E" w:rsidRDefault="0088052E" w:rsidP="008654F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Sylvi</w:t>
      </w:r>
      <w:r w:rsidR="00CB6FD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et Lucie reprochent à Thomas de ne pas avoir versé de loyers à </w:t>
      </w:r>
      <w:r w:rsidR="001D15A8">
        <w:rPr>
          <w:rFonts w:ascii="Arial" w:hAnsi="Arial" w:cs="Arial"/>
        </w:rPr>
        <w:t>leur père</w:t>
      </w:r>
      <w:r>
        <w:rPr>
          <w:rFonts w:ascii="Arial" w:hAnsi="Arial" w:cs="Arial"/>
        </w:rPr>
        <w:t xml:space="preserve">, alors même que ce dernier lui avait permis d’habiter pendant douze ans au sein d’un magnifique appartement </w:t>
      </w:r>
      <w:r w:rsidR="00182614">
        <w:rPr>
          <w:rFonts w:ascii="Arial" w:hAnsi="Arial" w:cs="Arial"/>
        </w:rPr>
        <w:t xml:space="preserve">situé </w:t>
      </w:r>
      <w:r>
        <w:rPr>
          <w:rFonts w:ascii="Arial" w:hAnsi="Arial" w:cs="Arial"/>
        </w:rPr>
        <w:t>sur la Promenade de</w:t>
      </w:r>
      <w:r w:rsidR="001826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Anglais à Nice. Thomas rétorque à ses </w:t>
      </w:r>
      <w:r w:rsidR="00CB6FDB">
        <w:rPr>
          <w:rFonts w:ascii="Arial" w:hAnsi="Arial" w:cs="Arial"/>
        </w:rPr>
        <w:t>sœurs</w:t>
      </w:r>
      <w:r>
        <w:rPr>
          <w:rFonts w:ascii="Arial" w:hAnsi="Arial" w:cs="Arial"/>
        </w:rPr>
        <w:t xml:space="preserve"> qu’il </w:t>
      </w:r>
      <w:r w:rsidR="00CB6FDB">
        <w:rPr>
          <w:rFonts w:ascii="Arial" w:hAnsi="Arial" w:cs="Arial"/>
        </w:rPr>
        <w:t>était dans le besoin et qu’elles auraient parfaitement pu demander à leur père de leur mettre à disposition des appartements similaires, vu l’importance d</w:t>
      </w:r>
      <w:r w:rsidR="00182614">
        <w:rPr>
          <w:rFonts w:ascii="Arial" w:hAnsi="Arial" w:cs="Arial"/>
        </w:rPr>
        <w:t>u</w:t>
      </w:r>
      <w:r w:rsidR="00CB6FDB">
        <w:rPr>
          <w:rFonts w:ascii="Arial" w:hAnsi="Arial" w:cs="Arial"/>
        </w:rPr>
        <w:t xml:space="preserve"> patrimoine immobilier de </w:t>
      </w:r>
      <w:r w:rsidR="00182614">
        <w:rPr>
          <w:rFonts w:ascii="Arial" w:hAnsi="Arial" w:cs="Arial"/>
        </w:rPr>
        <w:t>ce dernier</w:t>
      </w:r>
      <w:r w:rsidR="00CB6FDB">
        <w:rPr>
          <w:rFonts w:ascii="Arial" w:hAnsi="Arial" w:cs="Arial"/>
        </w:rPr>
        <w:t>.</w:t>
      </w:r>
    </w:p>
    <w:p w14:paraId="098C12D1" w14:textId="77777777" w:rsidR="00182614" w:rsidRDefault="00182614" w:rsidP="008654FA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84AA8E0" w14:textId="3797BD1E" w:rsidR="00CB6FDB" w:rsidRDefault="00CB6FDB" w:rsidP="008654F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Thomas et Lucie reprochent à Sylvie d’avoir été </w:t>
      </w:r>
      <w:r w:rsidR="00991BE4">
        <w:rPr>
          <w:rFonts w:ascii="Arial" w:hAnsi="Arial" w:cs="Arial"/>
        </w:rPr>
        <w:t>privilégiée</w:t>
      </w:r>
      <w:r>
        <w:rPr>
          <w:rFonts w:ascii="Arial" w:hAnsi="Arial" w:cs="Arial"/>
        </w:rPr>
        <w:t xml:space="preserve"> par la manière dont Paul a géré la société qui devait lui être transmise. Pour anticiper son décès, Paul avait en effet fait une donation authentique de la totalité des droits sociaux à Sylvie, avec réserve d’usufruit. </w:t>
      </w:r>
      <w:r w:rsidR="00182614">
        <w:rPr>
          <w:rFonts w:ascii="Arial" w:hAnsi="Arial" w:cs="Arial"/>
        </w:rPr>
        <w:t xml:space="preserve">Or </w:t>
      </w:r>
      <w:r w:rsidR="00221BAF">
        <w:rPr>
          <w:rFonts w:ascii="Arial" w:hAnsi="Arial" w:cs="Arial"/>
        </w:rPr>
        <w:t>P</w:t>
      </w:r>
      <w:r>
        <w:rPr>
          <w:rFonts w:ascii="Arial" w:hAnsi="Arial" w:cs="Arial"/>
        </w:rPr>
        <w:t>aul n’a fait</w:t>
      </w:r>
      <w:r w:rsidR="00221BAF">
        <w:rPr>
          <w:rFonts w:ascii="Arial" w:hAnsi="Arial" w:cs="Arial"/>
        </w:rPr>
        <w:t>, pe</w:t>
      </w:r>
      <w:r>
        <w:rPr>
          <w:rFonts w:ascii="Arial" w:hAnsi="Arial" w:cs="Arial"/>
        </w:rPr>
        <w:t>ndant les 10 ans qui ont suivi</w:t>
      </w:r>
      <w:r w:rsidR="001826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voter la mise en réserve des bénéfices !</w:t>
      </w:r>
    </w:p>
    <w:p w14:paraId="533EFE71" w14:textId="77777777" w:rsidR="00182614" w:rsidRDefault="00182614" w:rsidP="008654FA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5384589" w14:textId="5ED6BB27" w:rsidR="00CB6FDB" w:rsidRDefault="00CB6FDB" w:rsidP="008654F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Sylvie et Thomas </w:t>
      </w:r>
      <w:r w:rsidR="00991BE4">
        <w:rPr>
          <w:rFonts w:ascii="Arial" w:hAnsi="Arial" w:cs="Arial"/>
        </w:rPr>
        <w:t>sont aussi furieux à l’égard de Lucie car ils pensaient chacun recevoir le legs d’une œuvre de Jeff Koons (un Balloon Dog Blue pour Sylvie et un Ballon Dog Red pour Thomas</w:t>
      </w:r>
      <w:r w:rsidR="00182614">
        <w:rPr>
          <w:rFonts w:ascii="Arial" w:hAnsi="Arial" w:cs="Arial"/>
        </w:rPr>
        <w:t>). L</w:t>
      </w:r>
      <w:r w:rsidR="00991BE4">
        <w:rPr>
          <w:rFonts w:ascii="Arial" w:hAnsi="Arial" w:cs="Arial"/>
        </w:rPr>
        <w:t>eur père leur avait en effet assuré</w:t>
      </w:r>
      <w:r w:rsidR="00182614">
        <w:rPr>
          <w:rFonts w:ascii="Arial" w:hAnsi="Arial" w:cs="Arial"/>
        </w:rPr>
        <w:t>,</w:t>
      </w:r>
      <w:r w:rsidR="00182614" w:rsidRPr="00182614">
        <w:rPr>
          <w:rFonts w:ascii="Arial" w:hAnsi="Arial" w:cs="Arial"/>
        </w:rPr>
        <w:t xml:space="preserve"> </w:t>
      </w:r>
      <w:r w:rsidR="00182614">
        <w:rPr>
          <w:rFonts w:ascii="Arial" w:hAnsi="Arial" w:cs="Arial"/>
        </w:rPr>
        <w:t xml:space="preserve">au début des années 2020, </w:t>
      </w:r>
      <w:r w:rsidR="005C438C">
        <w:rPr>
          <w:rFonts w:ascii="Arial" w:hAnsi="Arial" w:cs="Arial"/>
        </w:rPr>
        <w:t>a</w:t>
      </w:r>
      <w:r w:rsidR="00991BE4">
        <w:rPr>
          <w:rFonts w:ascii="Arial" w:hAnsi="Arial" w:cs="Arial"/>
        </w:rPr>
        <w:t xml:space="preserve">voir fait un testament authentique de </w:t>
      </w:r>
      <w:r w:rsidR="00182614">
        <w:rPr>
          <w:rFonts w:ascii="Arial" w:hAnsi="Arial" w:cs="Arial"/>
        </w:rPr>
        <w:t>c</w:t>
      </w:r>
      <w:r w:rsidR="00991BE4">
        <w:rPr>
          <w:rFonts w:ascii="Arial" w:hAnsi="Arial" w:cs="Arial"/>
        </w:rPr>
        <w:t xml:space="preserve">es œuvres en leur faveur. Quelle ne fut pas leur surprise en découvrant les deux œuvres trônant dans la maison de Lucie ! </w:t>
      </w:r>
      <w:r w:rsidR="005C438C">
        <w:rPr>
          <w:rFonts w:ascii="Arial" w:hAnsi="Arial" w:cs="Arial"/>
        </w:rPr>
        <w:t xml:space="preserve">Cette dernière affirme que Paul avait insisté pour les lui donner alors qu’elle était passée </w:t>
      </w:r>
      <w:r w:rsidR="00182614">
        <w:rPr>
          <w:rFonts w:ascii="Arial" w:hAnsi="Arial" w:cs="Arial"/>
        </w:rPr>
        <w:t xml:space="preserve">le </w:t>
      </w:r>
      <w:r w:rsidR="005C438C">
        <w:rPr>
          <w:rFonts w:ascii="Arial" w:hAnsi="Arial" w:cs="Arial"/>
        </w:rPr>
        <w:t>voir le jour de Noël.</w:t>
      </w:r>
    </w:p>
    <w:p w14:paraId="3F7E4014" w14:textId="77777777" w:rsidR="00182614" w:rsidRDefault="00182614" w:rsidP="008654FA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BD4C6DF" w14:textId="37E0D24E" w:rsidR="005C438C" w:rsidRDefault="005C438C" w:rsidP="008654F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Le seul point d’accord dans la fratrie concerne un vieil ami de leur père, Stéphane. Il y a deux ans, Paul lui a vendu une magnifique voiture de collection. Après le décès de Paul, ses enfants ont découvert un papier de renonciation par Paul au versement du prix de vente par Stéphane</w:t>
      </w:r>
      <w:r w:rsidR="002B3091">
        <w:rPr>
          <w:rFonts w:ascii="Arial" w:hAnsi="Arial" w:cs="Arial"/>
        </w:rPr>
        <w:t>, mais e</w:t>
      </w:r>
      <w:r>
        <w:rPr>
          <w:rFonts w:ascii="Arial" w:hAnsi="Arial" w:cs="Arial"/>
        </w:rPr>
        <w:t xml:space="preserve">n parcourant le journal de leur père, ils découvrent que Paul a, quelques jours avant sa mort, notifié à Stéphane une demande de versement du prix. </w:t>
      </w:r>
    </w:p>
    <w:p w14:paraId="2C48D9CD" w14:textId="77777777" w:rsidR="008B513A" w:rsidRDefault="008B513A" w:rsidP="00182614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580EA0C1" w14:textId="16FB7C09" w:rsidR="005C438C" w:rsidRDefault="005C438C" w:rsidP="0018261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Connaissant votre goût pour ces questions de droit patrimonial de la famille, les trois enfants vous consultent. Ils s’interrogent sur la qualification</w:t>
      </w:r>
      <w:r w:rsidR="00182614">
        <w:rPr>
          <w:rFonts w:ascii="Arial" w:hAnsi="Arial" w:cs="Arial"/>
        </w:rPr>
        <w:t xml:space="preserve"> des ces différents actes et sur leurs conséquences.</w:t>
      </w:r>
    </w:p>
    <w:p w14:paraId="48D22209" w14:textId="40709906" w:rsidR="001D15A8" w:rsidRDefault="001D15A8" w:rsidP="00182614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42CF44B0" w14:textId="0562B391" w:rsidR="00F44DAE" w:rsidRPr="00F44DAE" w:rsidRDefault="001D15A8" w:rsidP="00F44DA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III</w:t>
      </w:r>
      <w:r w:rsidRPr="002815DB">
        <w:rPr>
          <w:rFonts w:ascii="Arial" w:hAnsi="Arial" w:cs="Arial"/>
          <w:b/>
          <w:bCs/>
        </w:rPr>
        <w:t>)</w:t>
      </w:r>
      <w:r w:rsidRPr="002815DB">
        <w:rPr>
          <w:rFonts w:ascii="Arial" w:hAnsi="Arial" w:cs="Arial"/>
        </w:rPr>
        <w:t xml:space="preserve"> </w:t>
      </w:r>
      <w:r w:rsidR="00F44DAE" w:rsidRPr="00F44DAE">
        <w:rPr>
          <w:rFonts w:ascii="Arial" w:hAnsi="Arial" w:cs="Arial"/>
        </w:rPr>
        <w:t>Di</w:t>
      </w:r>
      <w:r w:rsidR="00F44DAE">
        <w:rPr>
          <w:rFonts w:ascii="Arial" w:hAnsi="Arial" w:cs="Arial"/>
        </w:rPr>
        <w:t>ane</w:t>
      </w:r>
      <w:r w:rsidR="00F44DAE" w:rsidRPr="00F44DAE">
        <w:rPr>
          <w:rFonts w:ascii="Arial" w:hAnsi="Arial" w:cs="Arial"/>
        </w:rPr>
        <w:t>-C</w:t>
      </w:r>
      <w:r w:rsidR="00F44DAE">
        <w:rPr>
          <w:rFonts w:ascii="Arial" w:hAnsi="Arial" w:cs="Arial"/>
        </w:rPr>
        <w:t>lémence (DC pour les intimes)</w:t>
      </w:r>
      <w:r w:rsidR="00F44DAE" w:rsidRPr="00F44DAE">
        <w:rPr>
          <w:rFonts w:ascii="Arial" w:hAnsi="Arial" w:cs="Arial"/>
        </w:rPr>
        <w:t>, fil</w:t>
      </w:r>
      <w:r w:rsidR="00F44DAE">
        <w:rPr>
          <w:rFonts w:ascii="Arial" w:hAnsi="Arial" w:cs="Arial"/>
        </w:rPr>
        <w:t>le</w:t>
      </w:r>
      <w:r w:rsidR="00F44DAE" w:rsidRPr="00F44DAE">
        <w:rPr>
          <w:rFonts w:ascii="Arial" w:hAnsi="Arial" w:cs="Arial"/>
        </w:rPr>
        <w:t xml:space="preserve"> de Juliette, a été adopté</w:t>
      </w:r>
      <w:r w:rsidR="00F44DAE">
        <w:rPr>
          <w:rFonts w:ascii="Arial" w:hAnsi="Arial" w:cs="Arial"/>
        </w:rPr>
        <w:t>e</w:t>
      </w:r>
      <w:r w:rsidR="00F44DAE" w:rsidRPr="00F44DAE">
        <w:rPr>
          <w:rFonts w:ascii="Arial" w:hAnsi="Arial" w:cs="Arial"/>
        </w:rPr>
        <w:t xml:space="preserve"> (adoption simple)</w:t>
      </w:r>
      <w:r w:rsidR="00F44DAE">
        <w:rPr>
          <w:rFonts w:ascii="Arial" w:hAnsi="Arial" w:cs="Arial"/>
        </w:rPr>
        <w:t>,</w:t>
      </w:r>
      <w:r w:rsidR="00F44DAE" w:rsidRPr="00F44DAE">
        <w:rPr>
          <w:rFonts w:ascii="Arial" w:hAnsi="Arial" w:cs="Arial"/>
        </w:rPr>
        <w:t xml:space="preserve"> lors du décès de sa mère</w:t>
      </w:r>
      <w:r w:rsidR="00F44DAE">
        <w:rPr>
          <w:rFonts w:ascii="Arial" w:hAnsi="Arial" w:cs="Arial"/>
        </w:rPr>
        <w:t>,</w:t>
      </w:r>
      <w:r w:rsidR="00F44DAE" w:rsidRPr="00F44DAE">
        <w:rPr>
          <w:rFonts w:ascii="Arial" w:hAnsi="Arial" w:cs="Arial"/>
        </w:rPr>
        <w:t xml:space="preserve"> par Jacques et Joséphine. Par testament olographe, Juliette lui avait légué un appartement à Paris.</w:t>
      </w:r>
    </w:p>
    <w:p w14:paraId="3BDEE86A" w14:textId="77777777" w:rsidR="007C5257" w:rsidRDefault="007C5257" w:rsidP="00F44DAE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48AE589" w14:textId="665DE9CA" w:rsidR="00F44DAE" w:rsidRPr="00F44DAE" w:rsidRDefault="00F44DAE" w:rsidP="00F44DAE">
      <w:pPr>
        <w:spacing w:line="276" w:lineRule="auto"/>
        <w:ind w:firstLine="708"/>
        <w:jc w:val="both"/>
        <w:rPr>
          <w:rFonts w:ascii="Arial" w:hAnsi="Arial" w:cs="Arial"/>
        </w:rPr>
      </w:pPr>
      <w:r w:rsidRPr="00F44DAE">
        <w:rPr>
          <w:rFonts w:ascii="Arial" w:hAnsi="Arial" w:cs="Arial"/>
        </w:rPr>
        <w:t>Di</w:t>
      </w:r>
      <w:r>
        <w:rPr>
          <w:rFonts w:ascii="Arial" w:hAnsi="Arial" w:cs="Arial"/>
        </w:rPr>
        <w:t>ane</w:t>
      </w:r>
      <w:r w:rsidRPr="00F44DAE">
        <w:rPr>
          <w:rFonts w:ascii="Arial" w:hAnsi="Arial" w:cs="Arial"/>
        </w:rPr>
        <w:t>-C</w:t>
      </w:r>
      <w:r>
        <w:rPr>
          <w:rFonts w:ascii="Arial" w:hAnsi="Arial" w:cs="Arial"/>
        </w:rPr>
        <w:t>lémence</w:t>
      </w:r>
      <w:r w:rsidRPr="00F44DAE">
        <w:rPr>
          <w:rFonts w:ascii="Arial" w:hAnsi="Arial" w:cs="Arial"/>
        </w:rPr>
        <w:t xml:space="preserve"> vient de décéder. </w:t>
      </w:r>
      <w:r>
        <w:rPr>
          <w:rFonts w:ascii="Arial" w:hAnsi="Arial" w:cs="Arial"/>
        </w:rPr>
        <w:t>Elle</w:t>
      </w:r>
      <w:r w:rsidRPr="00F44DAE">
        <w:rPr>
          <w:rFonts w:ascii="Arial" w:hAnsi="Arial" w:cs="Arial"/>
        </w:rPr>
        <w:t xml:space="preserve"> laisse, outre l’appartement légué par sa mère dans lequel il demeurait, une importante fortune que se disputent Donatien, son frère </w:t>
      </w:r>
      <w:r w:rsidR="007C5257">
        <w:rPr>
          <w:rFonts w:ascii="Arial" w:hAnsi="Arial" w:cs="Arial"/>
        </w:rPr>
        <w:t>dans la famille par le sang</w:t>
      </w:r>
      <w:r w:rsidRPr="00F44DAE">
        <w:rPr>
          <w:rFonts w:ascii="Arial" w:hAnsi="Arial" w:cs="Arial"/>
        </w:rPr>
        <w:t>, Joséphine, sa mère adoptive, et Octave</w:t>
      </w:r>
      <w:r>
        <w:rPr>
          <w:rFonts w:ascii="Arial" w:hAnsi="Arial" w:cs="Arial"/>
        </w:rPr>
        <w:t>,</w:t>
      </w:r>
      <w:r w:rsidRPr="00F44DAE">
        <w:rPr>
          <w:rFonts w:ascii="Arial" w:hAnsi="Arial" w:cs="Arial"/>
        </w:rPr>
        <w:t xml:space="preserve"> le père de Jacques, son père adoptif prédécédé.</w:t>
      </w:r>
    </w:p>
    <w:p w14:paraId="60FB7BD1" w14:textId="77777777" w:rsidR="007C5257" w:rsidRDefault="007C5257" w:rsidP="00F44DAE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3AAB4848" w14:textId="2AC9EAA7" w:rsidR="001D15A8" w:rsidRDefault="00F44DAE" w:rsidP="00F44DAE">
      <w:pPr>
        <w:spacing w:line="276" w:lineRule="auto"/>
        <w:ind w:firstLine="708"/>
        <w:jc w:val="both"/>
        <w:rPr>
          <w:rFonts w:ascii="Arial" w:hAnsi="Arial" w:cs="Arial"/>
        </w:rPr>
      </w:pPr>
      <w:r w:rsidRPr="00F44DAE">
        <w:rPr>
          <w:rFonts w:ascii="Arial" w:hAnsi="Arial" w:cs="Arial"/>
        </w:rPr>
        <w:t>Comment se répartit la succession de Di</w:t>
      </w:r>
      <w:r>
        <w:rPr>
          <w:rFonts w:ascii="Arial" w:hAnsi="Arial" w:cs="Arial"/>
        </w:rPr>
        <w:t>ane-Clémence</w:t>
      </w:r>
      <w:r w:rsidRPr="00F44DAE">
        <w:rPr>
          <w:rFonts w:ascii="Arial" w:hAnsi="Arial" w:cs="Arial"/>
        </w:rPr>
        <w:t xml:space="preserve"> ? </w:t>
      </w:r>
    </w:p>
    <w:p w14:paraId="191EF0ED" w14:textId="0BF11CD3" w:rsidR="00724FCD" w:rsidRPr="008F6F6E" w:rsidRDefault="00724FCD" w:rsidP="00F44DAE">
      <w:pPr>
        <w:spacing w:line="360" w:lineRule="auto"/>
        <w:rPr>
          <w:rFonts w:ascii="Arial" w:hAnsi="Arial" w:cs="Arial"/>
          <w:color w:val="4472C4" w:themeColor="accent5"/>
        </w:rPr>
      </w:pPr>
    </w:p>
    <w:sectPr w:rsidR="00724FCD" w:rsidRPr="008F6F6E" w:rsidSect="00074E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1FCCD" w14:textId="77777777" w:rsidR="003225A4" w:rsidRDefault="003225A4" w:rsidP="00CA74A3">
      <w:r>
        <w:separator/>
      </w:r>
    </w:p>
  </w:endnote>
  <w:endnote w:type="continuationSeparator" w:id="0">
    <w:p w14:paraId="5F16B5B6" w14:textId="77777777" w:rsidR="003225A4" w:rsidRDefault="003225A4" w:rsidP="00CA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Special G1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201788715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DD3197C" w14:textId="4F9C5989" w:rsidR="00CA74A3" w:rsidRDefault="00CA74A3" w:rsidP="00FC66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2EB7422" w14:textId="77777777" w:rsidR="00CA74A3" w:rsidRDefault="00CA74A3" w:rsidP="00CA74A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1536609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84BD70C" w14:textId="6267AE0D" w:rsidR="00CA74A3" w:rsidRDefault="00CA74A3" w:rsidP="00FC66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3060E3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  <w:r w:rsidR="003060E3">
          <w:rPr>
            <w:rStyle w:val="Numrodepage"/>
          </w:rPr>
          <w:t>/2</w:t>
        </w:r>
      </w:p>
      <w:bookmarkStart w:id="0" w:name="_GoBack" w:displacedByCustomXml="next"/>
      <w:bookmarkEnd w:id="0" w:displacedByCustomXml="next"/>
    </w:sdtContent>
  </w:sdt>
  <w:p w14:paraId="127E09D4" w14:textId="77777777" w:rsidR="00CA74A3" w:rsidRDefault="00CA74A3" w:rsidP="00CA74A3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9B1C0" w14:textId="77777777" w:rsidR="003060E3" w:rsidRDefault="003060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F18E0" w14:textId="77777777" w:rsidR="003225A4" w:rsidRDefault="003225A4" w:rsidP="00CA74A3">
      <w:r>
        <w:separator/>
      </w:r>
    </w:p>
  </w:footnote>
  <w:footnote w:type="continuationSeparator" w:id="0">
    <w:p w14:paraId="4C9720D5" w14:textId="77777777" w:rsidR="003225A4" w:rsidRDefault="003225A4" w:rsidP="00CA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5DF11" w14:textId="77777777" w:rsidR="003060E3" w:rsidRDefault="003060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79D85" w14:textId="77777777" w:rsidR="003060E3" w:rsidRDefault="003060E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E5161" w14:textId="77777777" w:rsidR="003060E3" w:rsidRDefault="003060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3672"/>
    <w:multiLevelType w:val="hybridMultilevel"/>
    <w:tmpl w:val="E5DCD838"/>
    <w:lvl w:ilvl="0" w:tplc="98DA6812">
      <w:start w:val="1"/>
      <w:numFmt w:val="upperRoman"/>
      <w:lvlText w:val="%1)"/>
      <w:lvlJc w:val="left"/>
      <w:pPr>
        <w:ind w:left="1428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F14134"/>
    <w:multiLevelType w:val="hybridMultilevel"/>
    <w:tmpl w:val="73F4E50E"/>
    <w:lvl w:ilvl="0" w:tplc="315E2EE6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4199"/>
    <w:multiLevelType w:val="hybridMultilevel"/>
    <w:tmpl w:val="10DC0480"/>
    <w:lvl w:ilvl="0" w:tplc="05E46AF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76C97"/>
    <w:multiLevelType w:val="hybridMultilevel"/>
    <w:tmpl w:val="4E9ACA1E"/>
    <w:lvl w:ilvl="0" w:tplc="710CAF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7788A"/>
    <w:multiLevelType w:val="hybridMultilevel"/>
    <w:tmpl w:val="0DB65BFE"/>
    <w:lvl w:ilvl="0" w:tplc="38BCE126">
      <w:start w:val="1"/>
      <w:numFmt w:val="bullet"/>
      <w:lvlText w:val=""/>
      <w:lvlJc w:val="left"/>
      <w:pPr>
        <w:tabs>
          <w:tab w:val="num" w:pos="2340"/>
        </w:tabs>
        <w:ind w:left="680" w:firstLine="130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 Special G1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 Special G1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 Special G1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3AD"/>
    <w:multiLevelType w:val="hybridMultilevel"/>
    <w:tmpl w:val="446AE42C"/>
    <w:lvl w:ilvl="0" w:tplc="2F843D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B0E6F"/>
    <w:multiLevelType w:val="hybridMultilevel"/>
    <w:tmpl w:val="8348D908"/>
    <w:lvl w:ilvl="0" w:tplc="985C88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E4011"/>
    <w:multiLevelType w:val="hybridMultilevel"/>
    <w:tmpl w:val="8C1C7FAC"/>
    <w:lvl w:ilvl="0" w:tplc="F1C47A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E0382"/>
    <w:multiLevelType w:val="hybridMultilevel"/>
    <w:tmpl w:val="A478253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E46B2"/>
    <w:multiLevelType w:val="hybridMultilevel"/>
    <w:tmpl w:val="8A66D822"/>
    <w:lvl w:ilvl="0" w:tplc="C158ED3C">
      <w:start w:val="1"/>
      <w:numFmt w:val="bullet"/>
      <w:lvlText w:val="o"/>
      <w:lvlJc w:val="left"/>
      <w:pPr>
        <w:tabs>
          <w:tab w:val="num" w:pos="360"/>
        </w:tabs>
        <w:ind w:left="0" w:firstLine="0"/>
      </w:pPr>
      <w:rPr>
        <w:rFonts w:hAnsi="Courier New" w:hint="default"/>
      </w:rPr>
    </w:lvl>
    <w:lvl w:ilvl="1" w:tplc="080844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F4356"/>
    <w:multiLevelType w:val="hybridMultilevel"/>
    <w:tmpl w:val="74D6B484"/>
    <w:lvl w:ilvl="0" w:tplc="DCC4C5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AAAE1A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42B8F"/>
    <w:multiLevelType w:val="hybridMultilevel"/>
    <w:tmpl w:val="2B72FF76"/>
    <w:lvl w:ilvl="0" w:tplc="9F5080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93BF4"/>
    <w:multiLevelType w:val="hybridMultilevel"/>
    <w:tmpl w:val="79784C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BCE126">
      <w:start w:val="1"/>
      <w:numFmt w:val="bullet"/>
      <w:lvlText w:val=""/>
      <w:lvlJc w:val="left"/>
      <w:pPr>
        <w:tabs>
          <w:tab w:val="num" w:pos="1440"/>
        </w:tabs>
        <w:ind w:left="-220" w:firstLine="1300"/>
      </w:pPr>
      <w:rPr>
        <w:rFonts w:ascii="Symbol" w:hAnsi="Symbol" w:hint="default"/>
        <w:color w:val="auto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 Special G1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 Special G1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14698"/>
    <w:multiLevelType w:val="hybridMultilevel"/>
    <w:tmpl w:val="A480736C"/>
    <w:lvl w:ilvl="0" w:tplc="69C410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A74D6"/>
    <w:multiLevelType w:val="hybridMultilevel"/>
    <w:tmpl w:val="D5A602C6"/>
    <w:lvl w:ilvl="0" w:tplc="F4B67DA0">
      <w:start w:val="1"/>
      <w:numFmt w:val="bullet"/>
      <w:lvlText w:val=""/>
      <w:lvlJc w:val="left"/>
      <w:pPr>
        <w:tabs>
          <w:tab w:val="num" w:pos="1494"/>
        </w:tabs>
        <w:ind w:left="1134" w:firstLine="0"/>
      </w:pPr>
      <w:rPr>
        <w:rFonts w:ascii="Symbol" w:hAnsi="Symbol" w:hint="default"/>
      </w:rPr>
    </w:lvl>
    <w:lvl w:ilvl="1" w:tplc="710CAF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13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1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B8"/>
    <w:rsid w:val="00060676"/>
    <w:rsid w:val="00074E90"/>
    <w:rsid w:val="00110FE2"/>
    <w:rsid w:val="00166239"/>
    <w:rsid w:val="00182614"/>
    <w:rsid w:val="001D15A8"/>
    <w:rsid w:val="001F2BDD"/>
    <w:rsid w:val="00221BAF"/>
    <w:rsid w:val="002815DB"/>
    <w:rsid w:val="002B3091"/>
    <w:rsid w:val="002D5C85"/>
    <w:rsid w:val="003060E3"/>
    <w:rsid w:val="003225A4"/>
    <w:rsid w:val="00325FF0"/>
    <w:rsid w:val="00355236"/>
    <w:rsid w:val="003B417D"/>
    <w:rsid w:val="00451360"/>
    <w:rsid w:val="00487EB9"/>
    <w:rsid w:val="00493405"/>
    <w:rsid w:val="0049478F"/>
    <w:rsid w:val="004B46C3"/>
    <w:rsid w:val="004D6761"/>
    <w:rsid w:val="004F6AF8"/>
    <w:rsid w:val="005506DE"/>
    <w:rsid w:val="005636E0"/>
    <w:rsid w:val="005C438C"/>
    <w:rsid w:val="005F705A"/>
    <w:rsid w:val="0060518F"/>
    <w:rsid w:val="0061450B"/>
    <w:rsid w:val="006520F5"/>
    <w:rsid w:val="00655D33"/>
    <w:rsid w:val="006706BC"/>
    <w:rsid w:val="006C5FDD"/>
    <w:rsid w:val="006E7745"/>
    <w:rsid w:val="006E78FF"/>
    <w:rsid w:val="00724FCD"/>
    <w:rsid w:val="00733F97"/>
    <w:rsid w:val="0079052B"/>
    <w:rsid w:val="00795CCE"/>
    <w:rsid w:val="007C5257"/>
    <w:rsid w:val="007E7823"/>
    <w:rsid w:val="008654FA"/>
    <w:rsid w:val="0088052E"/>
    <w:rsid w:val="00895A74"/>
    <w:rsid w:val="008B513A"/>
    <w:rsid w:val="008F6F6E"/>
    <w:rsid w:val="00923E2A"/>
    <w:rsid w:val="00940555"/>
    <w:rsid w:val="00944A74"/>
    <w:rsid w:val="00991BE4"/>
    <w:rsid w:val="00A56441"/>
    <w:rsid w:val="00A7177A"/>
    <w:rsid w:val="00AB6A7C"/>
    <w:rsid w:val="00AD37E6"/>
    <w:rsid w:val="00AE726E"/>
    <w:rsid w:val="00AF3E29"/>
    <w:rsid w:val="00B663A0"/>
    <w:rsid w:val="00BB4C4E"/>
    <w:rsid w:val="00BF393C"/>
    <w:rsid w:val="00C56F44"/>
    <w:rsid w:val="00C62AB8"/>
    <w:rsid w:val="00C716D2"/>
    <w:rsid w:val="00C92C3A"/>
    <w:rsid w:val="00CA74A3"/>
    <w:rsid w:val="00CB6FDB"/>
    <w:rsid w:val="00CD2095"/>
    <w:rsid w:val="00D01809"/>
    <w:rsid w:val="00DB08AE"/>
    <w:rsid w:val="00DF7CD6"/>
    <w:rsid w:val="00E26B4D"/>
    <w:rsid w:val="00E26E69"/>
    <w:rsid w:val="00EF05A6"/>
    <w:rsid w:val="00EF2DF2"/>
    <w:rsid w:val="00F44DAE"/>
    <w:rsid w:val="00F7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EE0B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3E2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A74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74A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CA74A3"/>
  </w:style>
  <w:style w:type="paragraph" w:customStyle="1" w:styleId="StylePremireligne125cm">
    <w:name w:val="Style Première ligne : 125 cm"/>
    <w:basedOn w:val="Normal"/>
    <w:autoRedefine/>
    <w:rsid w:val="00F44DAE"/>
    <w:pPr>
      <w:jc w:val="both"/>
    </w:pPr>
    <w:rPr>
      <w:b/>
      <w:sz w:val="16"/>
    </w:rPr>
  </w:style>
  <w:style w:type="paragraph" w:styleId="En-tte">
    <w:name w:val="header"/>
    <w:basedOn w:val="Normal"/>
    <w:link w:val="En-tteCar"/>
    <w:rsid w:val="00F44DAE"/>
    <w:pPr>
      <w:tabs>
        <w:tab w:val="center" w:pos="4536"/>
        <w:tab w:val="right" w:pos="9072"/>
      </w:tabs>
    </w:pPr>
    <w:rPr>
      <w:rFonts w:ascii="Baskerville Old Face" w:hAnsi="Baskerville Old Face"/>
    </w:rPr>
  </w:style>
  <w:style w:type="character" w:customStyle="1" w:styleId="En-tteCar">
    <w:name w:val="En-tête Car"/>
    <w:basedOn w:val="Policepardfaut"/>
    <w:link w:val="En-tte"/>
    <w:rsid w:val="00F44DAE"/>
    <w:rPr>
      <w:rFonts w:ascii="Baskerville Old Face" w:eastAsia="Times New Roman" w:hAnsi="Baskerville Old Face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F44DAE"/>
    <w:pPr>
      <w:spacing w:line="360" w:lineRule="auto"/>
      <w:jc w:val="both"/>
    </w:pPr>
    <w:rPr>
      <w:rFonts w:ascii="Baskerville Old Face" w:hAnsi="Baskerville Old Face"/>
    </w:rPr>
  </w:style>
  <w:style w:type="character" w:customStyle="1" w:styleId="Corpsdetexte2Car">
    <w:name w:val="Corps de texte 2 Car"/>
    <w:basedOn w:val="Policepardfaut"/>
    <w:link w:val="Corpsdetexte2"/>
    <w:rsid w:val="00F44DAE"/>
    <w:rPr>
      <w:rFonts w:ascii="Baskerville Old Face" w:eastAsia="Times New Roman" w:hAnsi="Baskerville Old Face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65</cp:revision>
  <dcterms:created xsi:type="dcterms:W3CDTF">2020-11-02T14:23:00Z</dcterms:created>
  <dcterms:modified xsi:type="dcterms:W3CDTF">2022-12-19T09:29:00Z</dcterms:modified>
</cp:coreProperties>
</file>