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2650B" w14:textId="77777777" w:rsidR="00944A74" w:rsidRDefault="00944A74" w:rsidP="00944A74">
      <w:pPr>
        <w:widowControl w:val="0"/>
        <w:autoSpaceDE w:val="0"/>
        <w:autoSpaceDN w:val="0"/>
        <w:adjustRightInd w:val="0"/>
        <w:rPr>
          <w:sz w:val="3"/>
          <w:szCs w:val="3"/>
        </w:rPr>
      </w:pPr>
    </w:p>
    <w:p w14:paraId="2E7B4478" w14:textId="77777777" w:rsidR="00944A74" w:rsidRDefault="00944A74" w:rsidP="00944A74">
      <w:pPr>
        <w:widowControl w:val="0"/>
        <w:tabs>
          <w:tab w:val="center" w:pos="4819"/>
          <w:tab w:val="right" w:pos="958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tab/>
      </w:r>
      <w:r>
        <w:rPr>
          <w:rFonts w:ascii="Arial" w:hAnsi="Arial" w:cs="Arial"/>
          <w:b/>
          <w:bCs/>
          <w:color w:val="008000"/>
          <w:u w:val="single"/>
        </w:rPr>
        <w:t>Université PANTHÉON - ASSAS (PARIS II)</w:t>
      </w:r>
      <w:r>
        <w:tab/>
      </w:r>
      <w:r w:rsidR="00325FF0" w:rsidRPr="00AB6A7C">
        <w:rPr>
          <w:rFonts w:ascii="Arial" w:hAnsi="Arial" w:cs="Arial"/>
          <w:b/>
          <w:bCs/>
          <w:color w:val="000000"/>
        </w:rPr>
        <w:t>U</w:t>
      </w:r>
      <w:r w:rsidR="00AB6A7C">
        <w:rPr>
          <w:rFonts w:ascii="Arial" w:hAnsi="Arial" w:cs="Arial"/>
          <w:b/>
          <w:bCs/>
          <w:color w:val="000000"/>
        </w:rPr>
        <w:t>.</w:t>
      </w:r>
      <w:r w:rsidR="004F6AF8" w:rsidRPr="00AB6A7C">
        <w:rPr>
          <w:rFonts w:ascii="Arial" w:hAnsi="Arial" w:cs="Arial"/>
          <w:b/>
          <w:bCs/>
          <w:color w:val="000000"/>
        </w:rPr>
        <w:t>E</w:t>
      </w:r>
      <w:r w:rsidR="00AB6A7C">
        <w:rPr>
          <w:rFonts w:ascii="Arial" w:hAnsi="Arial" w:cs="Arial"/>
          <w:b/>
          <w:bCs/>
          <w:color w:val="000000"/>
        </w:rPr>
        <w:t>.</w:t>
      </w:r>
      <w:r w:rsidR="003B417D">
        <w:rPr>
          <w:rFonts w:ascii="Arial" w:hAnsi="Arial" w:cs="Arial"/>
          <w:b/>
          <w:bCs/>
          <w:color w:val="000000"/>
        </w:rPr>
        <w:t>F</w:t>
      </w:r>
      <w:r w:rsidR="00940555">
        <w:rPr>
          <w:rFonts w:ascii="Arial" w:hAnsi="Arial" w:cs="Arial"/>
          <w:b/>
          <w:bCs/>
          <w:color w:val="000000"/>
        </w:rPr>
        <w:t>. 1</w:t>
      </w:r>
    </w:p>
    <w:p w14:paraId="49FE719B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159221F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8"/>
          <w:szCs w:val="8"/>
        </w:rPr>
      </w:pPr>
    </w:p>
    <w:p w14:paraId="137EDECC" w14:textId="78BC28C5" w:rsidR="00944A74" w:rsidRDefault="00944A74" w:rsidP="00944A74">
      <w:pPr>
        <w:widowControl w:val="0"/>
        <w:tabs>
          <w:tab w:val="center" w:pos="4821"/>
          <w:tab w:val="right" w:pos="958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tab/>
      </w:r>
      <w:r>
        <w:rPr>
          <w:rFonts w:ascii="Arial" w:hAnsi="Arial" w:cs="Arial"/>
          <w:b/>
          <w:bCs/>
          <w:color w:val="800000"/>
          <w:u w:val="single"/>
        </w:rPr>
        <w:t>Droit - Economie - Sciences Sociales</w:t>
      </w:r>
      <w:r>
        <w:tab/>
      </w:r>
      <w:r w:rsidR="00CD537B">
        <w:t>M5</w:t>
      </w:r>
      <w:r w:rsidR="002E1A2E">
        <w:t>6006</w:t>
      </w:r>
      <w:r w:rsidR="00CD537B">
        <w:t>AC</w:t>
      </w:r>
    </w:p>
    <w:p w14:paraId="0536024B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402A3FB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5"/>
          <w:szCs w:val="15"/>
        </w:rPr>
      </w:pPr>
    </w:p>
    <w:p w14:paraId="74599884" w14:textId="77777777" w:rsidR="00944A74" w:rsidRDefault="00944A74" w:rsidP="00944A74">
      <w:pPr>
        <w:widowControl w:val="0"/>
        <w:tabs>
          <w:tab w:val="left" w:pos="62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tab/>
      </w:r>
      <w:r w:rsidR="004F6AF8">
        <w:rPr>
          <w:rFonts w:ascii="Arial" w:hAnsi="Arial" w:cs="Arial"/>
          <w:color w:val="000000"/>
        </w:rPr>
        <w:t>Paris</w:t>
      </w:r>
    </w:p>
    <w:p w14:paraId="2C3CF2F8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3941E70A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30494765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6"/>
          <w:szCs w:val="6"/>
        </w:rPr>
      </w:pPr>
    </w:p>
    <w:p w14:paraId="0644C297" w14:textId="77777777" w:rsidR="00944A74" w:rsidRDefault="00944A74" w:rsidP="00944A74">
      <w:pPr>
        <w:widowControl w:val="0"/>
        <w:tabs>
          <w:tab w:val="left" w:pos="56"/>
          <w:tab w:val="left" w:pos="2688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tab/>
      </w:r>
      <w:r>
        <w:rPr>
          <w:rFonts w:ascii="Arial" w:hAnsi="Arial" w:cs="Arial"/>
          <w:b/>
          <w:bCs/>
          <w:color w:val="000000"/>
        </w:rPr>
        <w:t xml:space="preserve">Session : </w:t>
      </w:r>
      <w:r>
        <w:tab/>
      </w:r>
      <w:r w:rsidR="003D0EE3">
        <w:rPr>
          <w:rFonts w:ascii="Arial" w:hAnsi="Arial" w:cs="Arial"/>
          <w:color w:val="000000"/>
        </w:rPr>
        <w:t>JANVIER 2023</w:t>
      </w:r>
    </w:p>
    <w:p w14:paraId="16E9C69E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217551E0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2CD2B3E0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0"/>
          <w:szCs w:val="10"/>
        </w:rPr>
      </w:pPr>
    </w:p>
    <w:p w14:paraId="2A4B6661" w14:textId="77777777" w:rsidR="00944A74" w:rsidRPr="002E1A2E" w:rsidRDefault="00944A74" w:rsidP="00944A74">
      <w:pPr>
        <w:widowControl w:val="0"/>
        <w:tabs>
          <w:tab w:val="left" w:pos="56"/>
          <w:tab w:val="left" w:pos="2688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tab/>
      </w:r>
      <w:r>
        <w:rPr>
          <w:rFonts w:ascii="Arial" w:hAnsi="Arial" w:cs="Arial"/>
          <w:b/>
          <w:bCs/>
          <w:color w:val="000000"/>
        </w:rPr>
        <w:t xml:space="preserve">Année d'étude : </w:t>
      </w:r>
      <w:r>
        <w:tab/>
      </w:r>
      <w:r w:rsidR="002E1A2E" w:rsidRPr="002E1A2E">
        <w:rPr>
          <w:rFonts w:ascii="Arial" w:hAnsi="Arial" w:cs="Arial"/>
        </w:rPr>
        <w:t>Master 1</w:t>
      </w:r>
    </w:p>
    <w:p w14:paraId="29A34E16" w14:textId="77777777" w:rsidR="00944A74" w:rsidRPr="002E1A2E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78F77A54" w14:textId="77777777" w:rsidR="00944A74" w:rsidRPr="002E1A2E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91CEEA3" w14:textId="77777777" w:rsidR="00944A74" w:rsidRPr="002E1A2E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</w:rPr>
      </w:pPr>
    </w:p>
    <w:p w14:paraId="75FBC272" w14:textId="77777777" w:rsidR="00944A74" w:rsidRPr="002E1A2E" w:rsidRDefault="00944A74" w:rsidP="00944A74">
      <w:pPr>
        <w:widowControl w:val="0"/>
        <w:tabs>
          <w:tab w:val="left" w:pos="56"/>
          <w:tab w:val="left" w:pos="2688"/>
        </w:tabs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</w:rPr>
      </w:pPr>
      <w:r w:rsidRPr="002E1A2E">
        <w:rPr>
          <w:rFonts w:ascii="Arial" w:hAnsi="Arial" w:cs="Arial"/>
        </w:rPr>
        <w:tab/>
      </w:r>
      <w:r w:rsidRPr="002E1A2E">
        <w:rPr>
          <w:rFonts w:ascii="Arial" w:hAnsi="Arial" w:cs="Arial"/>
          <w:b/>
          <w:bCs/>
          <w:color w:val="000000"/>
        </w:rPr>
        <w:t xml:space="preserve">Discipline : </w:t>
      </w:r>
      <w:r w:rsidRPr="002E1A2E">
        <w:rPr>
          <w:rFonts w:ascii="Arial" w:hAnsi="Arial" w:cs="Arial"/>
        </w:rPr>
        <w:tab/>
      </w:r>
      <w:r w:rsidR="002E1A2E" w:rsidRPr="002E1A2E">
        <w:rPr>
          <w:rFonts w:ascii="Arial" w:hAnsi="Arial" w:cs="Arial"/>
        </w:rPr>
        <w:t xml:space="preserve">Droit du numérique </w:t>
      </w:r>
    </w:p>
    <w:p w14:paraId="565F8A72" w14:textId="77777777" w:rsidR="00944A74" w:rsidRDefault="00944A74" w:rsidP="00944A74">
      <w:pPr>
        <w:widowControl w:val="0"/>
        <w:autoSpaceDE w:val="0"/>
        <w:autoSpaceDN w:val="0"/>
        <w:adjustRightInd w:val="0"/>
        <w:rPr>
          <w:b/>
          <w:bCs/>
          <w:i/>
          <w:iCs/>
          <w:color w:val="000000"/>
          <w:sz w:val="8"/>
          <w:szCs w:val="8"/>
        </w:rPr>
      </w:pPr>
    </w:p>
    <w:p w14:paraId="2A4F1B25" w14:textId="77777777" w:rsidR="00CD2095" w:rsidRPr="00254799" w:rsidRDefault="00CD2095" w:rsidP="00CD2095">
      <w:pPr>
        <w:widowControl w:val="0"/>
        <w:tabs>
          <w:tab w:val="left" w:pos="2688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54799">
        <w:rPr>
          <w:sz w:val="20"/>
          <w:szCs w:val="20"/>
        </w:rPr>
        <w:tab/>
      </w:r>
      <w:r w:rsidRPr="00AB6A7C">
        <w:rPr>
          <w:sz w:val="20"/>
          <w:szCs w:val="20"/>
        </w:rPr>
        <w:t xml:space="preserve">(Unités d’Enseignements </w:t>
      </w:r>
      <w:r w:rsidR="003B417D">
        <w:rPr>
          <w:sz w:val="20"/>
          <w:szCs w:val="20"/>
        </w:rPr>
        <w:t>Fondamentaux</w:t>
      </w:r>
      <w:r w:rsidR="007E7823">
        <w:rPr>
          <w:sz w:val="20"/>
          <w:szCs w:val="20"/>
        </w:rPr>
        <w:t xml:space="preserve"> 1</w:t>
      </w:r>
      <w:r w:rsidRPr="00AB6A7C">
        <w:rPr>
          <w:sz w:val="20"/>
          <w:szCs w:val="20"/>
        </w:rPr>
        <w:t>)</w:t>
      </w:r>
    </w:p>
    <w:p w14:paraId="37D12B37" w14:textId="77777777" w:rsidR="00944A74" w:rsidRDefault="00944A74" w:rsidP="00944A74">
      <w:pPr>
        <w:widowControl w:val="0"/>
        <w:tabs>
          <w:tab w:val="left" w:pos="2688"/>
        </w:tabs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14:paraId="6E73AF79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671FB4A2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5"/>
          <w:szCs w:val="15"/>
        </w:rPr>
      </w:pPr>
    </w:p>
    <w:p w14:paraId="46619879" w14:textId="77777777" w:rsidR="00944A74" w:rsidRPr="002E1A2E" w:rsidRDefault="00944A74" w:rsidP="006E78FF">
      <w:pPr>
        <w:widowControl w:val="0"/>
        <w:tabs>
          <w:tab w:val="left" w:pos="56"/>
          <w:tab w:val="left" w:pos="2694"/>
        </w:tabs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>
        <w:tab/>
      </w:r>
      <w:r>
        <w:rPr>
          <w:rFonts w:ascii="Arial" w:hAnsi="Arial" w:cs="Arial"/>
          <w:b/>
          <w:bCs/>
          <w:color w:val="000000"/>
        </w:rPr>
        <w:t xml:space="preserve">Titulaire(s) du cours : </w:t>
      </w:r>
      <w:r w:rsidR="006E78FF">
        <w:rPr>
          <w:rFonts w:ascii="Arial" w:hAnsi="Arial" w:cs="Arial"/>
          <w:b/>
          <w:bCs/>
          <w:color w:val="000000"/>
        </w:rPr>
        <w:tab/>
      </w:r>
      <w:r w:rsidR="002E1A2E" w:rsidRPr="002E1A2E">
        <w:rPr>
          <w:rFonts w:ascii="Arial" w:hAnsi="Arial" w:cs="Arial"/>
          <w:bCs/>
          <w:color w:val="000000"/>
        </w:rPr>
        <w:t>Me Krystelle Biondi</w:t>
      </w:r>
    </w:p>
    <w:p w14:paraId="292329D5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0"/>
          <w:szCs w:val="10"/>
        </w:rPr>
      </w:pPr>
    </w:p>
    <w:p w14:paraId="45089BFB" w14:textId="77777777" w:rsidR="00944A74" w:rsidRDefault="00944A74" w:rsidP="00944A74">
      <w:pPr>
        <w:widowControl w:val="0"/>
        <w:tabs>
          <w:tab w:val="left" w:pos="2509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tab/>
      </w:r>
    </w:p>
    <w:p w14:paraId="7654D096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2ED2F39E" w14:textId="77777777" w:rsidR="00110FE2" w:rsidRPr="00110FE2" w:rsidRDefault="00110FE2" w:rsidP="006E78FF">
      <w:pPr>
        <w:widowControl w:val="0"/>
        <w:tabs>
          <w:tab w:val="left" w:pos="56"/>
          <w:tab w:val="left" w:pos="2694"/>
        </w:tabs>
        <w:autoSpaceDE w:val="0"/>
        <w:autoSpaceDN w:val="0"/>
        <w:adjustRightInd w:val="0"/>
        <w:rPr>
          <w:rFonts w:ascii="Arial" w:hAnsi="Arial" w:cs="Arial"/>
          <w:b/>
        </w:rPr>
      </w:pPr>
      <w:r w:rsidRPr="00110FE2">
        <w:rPr>
          <w:rFonts w:ascii="Arial" w:hAnsi="Arial" w:cs="Arial"/>
          <w:b/>
        </w:rPr>
        <w:t xml:space="preserve">Durée de l’épreuve : </w:t>
      </w:r>
      <w:r w:rsidR="006E78FF">
        <w:rPr>
          <w:rFonts w:ascii="Arial" w:hAnsi="Arial" w:cs="Arial"/>
          <w:b/>
        </w:rPr>
        <w:tab/>
      </w:r>
      <w:r w:rsidR="00B879FD" w:rsidRPr="00B879FD">
        <w:rPr>
          <w:rFonts w:ascii="Arial" w:hAnsi="Arial" w:cs="Arial"/>
        </w:rPr>
        <w:t>3 heures</w:t>
      </w:r>
    </w:p>
    <w:p w14:paraId="6DD8C83E" w14:textId="77777777" w:rsidR="00110FE2" w:rsidRDefault="00110FE2" w:rsidP="00944A74">
      <w:pPr>
        <w:widowControl w:val="0"/>
        <w:tabs>
          <w:tab w:val="left" w:pos="56"/>
        </w:tabs>
        <w:autoSpaceDE w:val="0"/>
        <w:autoSpaceDN w:val="0"/>
        <w:adjustRightInd w:val="0"/>
      </w:pPr>
    </w:p>
    <w:p w14:paraId="3086D62E" w14:textId="77777777" w:rsidR="00AE726E" w:rsidRDefault="00AE726E" w:rsidP="00944A74">
      <w:pPr>
        <w:widowControl w:val="0"/>
        <w:tabs>
          <w:tab w:val="left" w:pos="56"/>
        </w:tabs>
        <w:autoSpaceDE w:val="0"/>
        <w:autoSpaceDN w:val="0"/>
        <w:adjustRightInd w:val="0"/>
      </w:pPr>
    </w:p>
    <w:p w14:paraId="3FD36CAA" w14:textId="77777777" w:rsidR="00944A74" w:rsidRDefault="00944A74" w:rsidP="00944A74">
      <w:pPr>
        <w:widowControl w:val="0"/>
        <w:tabs>
          <w:tab w:val="left" w:pos="56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Document(s) autorisé(s) : </w:t>
      </w:r>
      <w:r w:rsidR="00B879FD" w:rsidRPr="00B879FD">
        <w:rPr>
          <w:rFonts w:ascii="Arial" w:hAnsi="Arial" w:cs="Arial"/>
          <w:bCs/>
          <w:color w:val="000000"/>
        </w:rPr>
        <w:t>Aucun</w:t>
      </w:r>
    </w:p>
    <w:p w14:paraId="2CFC9A50" w14:textId="77777777" w:rsidR="00C62AB8" w:rsidRDefault="00C62AB8" w:rsidP="00C62AB8"/>
    <w:p w14:paraId="71B8BFC2" w14:textId="18E18897" w:rsidR="00B879FD" w:rsidRPr="004B0F7F" w:rsidRDefault="004B0F7F" w:rsidP="004B0F7F">
      <w:pPr>
        <w:jc w:val="center"/>
        <w:rPr>
          <w:rFonts w:ascii="Arial" w:hAnsi="Arial" w:cs="Arial"/>
          <w:i/>
          <w:sz w:val="22"/>
          <w:szCs w:val="22"/>
        </w:rPr>
      </w:pPr>
      <w:r w:rsidRPr="004B0F7F">
        <w:rPr>
          <w:rFonts w:ascii="Arial" w:hAnsi="Arial" w:cs="Arial"/>
          <w:i/>
          <w:sz w:val="22"/>
          <w:szCs w:val="22"/>
        </w:rPr>
        <w:t xml:space="preserve">Ce sujet comporte 2 pages. Avant de composer, </w:t>
      </w:r>
      <w:proofErr w:type="spellStart"/>
      <w:r w:rsidRPr="004B0F7F">
        <w:rPr>
          <w:rFonts w:ascii="Arial" w:hAnsi="Arial" w:cs="Arial"/>
          <w:i/>
          <w:sz w:val="22"/>
          <w:szCs w:val="22"/>
        </w:rPr>
        <w:t>veuillez vous</w:t>
      </w:r>
      <w:proofErr w:type="spellEnd"/>
      <w:r w:rsidRPr="004B0F7F">
        <w:rPr>
          <w:rFonts w:ascii="Arial" w:hAnsi="Arial" w:cs="Arial"/>
          <w:i/>
          <w:sz w:val="22"/>
          <w:szCs w:val="22"/>
        </w:rPr>
        <w:t xml:space="preserve"> assurer que votre sujet est complet.</w:t>
      </w:r>
    </w:p>
    <w:p w14:paraId="57A1675E" w14:textId="0AE476C9" w:rsidR="006730AC" w:rsidRDefault="004B0F7F" w:rsidP="004B0F7F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***</w:t>
      </w:r>
      <w:bookmarkStart w:id="0" w:name="_GoBack"/>
      <w:bookmarkEnd w:id="0"/>
    </w:p>
    <w:p w14:paraId="66075E95" w14:textId="77777777" w:rsidR="00631479" w:rsidRPr="006730AC" w:rsidRDefault="00631479" w:rsidP="00B879FD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6730AC">
        <w:rPr>
          <w:rFonts w:ascii="Arial" w:hAnsi="Arial" w:cs="Arial"/>
          <w:b/>
          <w:bCs/>
          <w:sz w:val="22"/>
          <w:szCs w:val="22"/>
          <w:u w:val="single"/>
        </w:rPr>
        <w:t>Justifiez chacune de vos réponses.</w:t>
      </w:r>
    </w:p>
    <w:p w14:paraId="43C46760" w14:textId="77777777" w:rsidR="006730AC" w:rsidRDefault="006730AC" w:rsidP="00B879FD">
      <w:pPr>
        <w:rPr>
          <w:rFonts w:ascii="Arial" w:hAnsi="Arial" w:cs="Arial"/>
          <w:sz w:val="32"/>
        </w:rPr>
      </w:pPr>
    </w:p>
    <w:p w14:paraId="60BEA145" w14:textId="77777777" w:rsidR="00631479" w:rsidRPr="00535446" w:rsidRDefault="00F85DD1" w:rsidP="006730AC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Doit</w:t>
      </w:r>
      <w:r w:rsidR="00631479" w:rsidRPr="00535446">
        <w:rPr>
          <w:rFonts w:ascii="Arial" w:hAnsi="Arial" w:cs="Arial"/>
          <w:sz w:val="22"/>
        </w:rPr>
        <w:t>-on déposer une œuvre de l’esprit</w:t>
      </w:r>
      <w:r>
        <w:rPr>
          <w:rFonts w:ascii="Arial" w:hAnsi="Arial" w:cs="Arial"/>
          <w:sz w:val="22"/>
        </w:rPr>
        <w:t xml:space="preserve"> pour qu’elle soit protégée</w:t>
      </w:r>
      <w:r w:rsidR="00631479" w:rsidRPr="00535446">
        <w:rPr>
          <w:rFonts w:ascii="Arial" w:hAnsi="Arial" w:cs="Arial"/>
          <w:sz w:val="22"/>
        </w:rPr>
        <w:t> ?</w:t>
      </w:r>
    </w:p>
    <w:p w14:paraId="0C3DB447" w14:textId="77777777" w:rsidR="00631479" w:rsidRPr="00631479" w:rsidRDefault="00631479" w:rsidP="006730AC">
      <w:pPr>
        <w:jc w:val="both"/>
        <w:rPr>
          <w:rFonts w:ascii="Arial" w:hAnsi="Arial" w:cs="Arial"/>
          <w:sz w:val="22"/>
        </w:rPr>
      </w:pPr>
    </w:p>
    <w:p w14:paraId="3639C3F6" w14:textId="77777777" w:rsidR="00B879FD" w:rsidRPr="00535446" w:rsidRDefault="00B879FD" w:rsidP="006730AC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 w:rsidRPr="00535446">
        <w:rPr>
          <w:rFonts w:ascii="Arial" w:hAnsi="Arial" w:cs="Arial"/>
          <w:sz w:val="22"/>
        </w:rPr>
        <w:t>Quand les droits patrimoniaux</w:t>
      </w:r>
      <w:r w:rsidR="00631479" w:rsidRPr="00535446">
        <w:rPr>
          <w:rFonts w:ascii="Arial" w:hAnsi="Arial" w:cs="Arial"/>
          <w:sz w:val="22"/>
        </w:rPr>
        <w:t xml:space="preserve"> et les droits moraux</w:t>
      </w:r>
      <w:r w:rsidRPr="00535446">
        <w:rPr>
          <w:rFonts w:ascii="Arial" w:hAnsi="Arial" w:cs="Arial"/>
          <w:sz w:val="22"/>
        </w:rPr>
        <w:t xml:space="preserve"> d’un auteur tombent-ils dans le domaine public ? </w:t>
      </w:r>
    </w:p>
    <w:p w14:paraId="611F88BC" w14:textId="77777777" w:rsidR="00B879FD" w:rsidRDefault="00B879FD" w:rsidP="006730AC">
      <w:pPr>
        <w:jc w:val="both"/>
        <w:rPr>
          <w:rFonts w:ascii="Arial" w:hAnsi="Arial" w:cs="Arial"/>
          <w:sz w:val="22"/>
        </w:rPr>
      </w:pPr>
    </w:p>
    <w:p w14:paraId="11CD825F" w14:textId="7BB08EC4" w:rsidR="00B879FD" w:rsidRPr="00535446" w:rsidRDefault="00B879FD" w:rsidP="006730AC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 w:rsidRPr="00535446">
        <w:rPr>
          <w:rFonts w:ascii="Arial" w:hAnsi="Arial" w:cs="Arial"/>
          <w:sz w:val="22"/>
        </w:rPr>
        <w:t>Quels sont les effets des exceptions au droit d’auteur </w:t>
      </w:r>
      <w:r w:rsidR="00183598" w:rsidRPr="00535446">
        <w:rPr>
          <w:rFonts w:ascii="Arial" w:hAnsi="Arial" w:cs="Arial"/>
          <w:sz w:val="22"/>
        </w:rPr>
        <w:t>– ci</w:t>
      </w:r>
      <w:r w:rsidR="00056B7E">
        <w:rPr>
          <w:rFonts w:ascii="Arial" w:hAnsi="Arial" w:cs="Arial"/>
          <w:sz w:val="22"/>
        </w:rPr>
        <w:t>ter une exception et la définir</w:t>
      </w:r>
      <w:r w:rsidRPr="00535446">
        <w:rPr>
          <w:rFonts w:ascii="Arial" w:hAnsi="Arial" w:cs="Arial"/>
          <w:sz w:val="22"/>
        </w:rPr>
        <w:t>?</w:t>
      </w:r>
      <w:r w:rsidR="00671C65" w:rsidRPr="00535446">
        <w:rPr>
          <w:rFonts w:ascii="Arial" w:hAnsi="Arial" w:cs="Arial"/>
          <w:sz w:val="22"/>
        </w:rPr>
        <w:t xml:space="preserve"> </w:t>
      </w:r>
    </w:p>
    <w:p w14:paraId="140F2379" w14:textId="77777777" w:rsidR="00B879FD" w:rsidRDefault="00B879FD" w:rsidP="006730AC">
      <w:pPr>
        <w:jc w:val="both"/>
        <w:rPr>
          <w:rFonts w:ascii="Arial" w:hAnsi="Arial" w:cs="Arial"/>
          <w:sz w:val="22"/>
        </w:rPr>
      </w:pPr>
    </w:p>
    <w:p w14:paraId="23D08BD6" w14:textId="77777777" w:rsidR="00B879FD" w:rsidRPr="00535446" w:rsidRDefault="00631479" w:rsidP="006730AC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 w:rsidRPr="00535446">
        <w:rPr>
          <w:rFonts w:ascii="Arial" w:hAnsi="Arial" w:cs="Arial"/>
          <w:sz w:val="22"/>
        </w:rPr>
        <w:t>Tous les droits d’auteur</w:t>
      </w:r>
      <w:r w:rsidR="00B879FD" w:rsidRPr="00535446">
        <w:rPr>
          <w:rFonts w:ascii="Arial" w:hAnsi="Arial" w:cs="Arial"/>
          <w:sz w:val="22"/>
        </w:rPr>
        <w:t xml:space="preserve"> peuvent-ils faire l’objet d’une cession ?</w:t>
      </w:r>
      <w:r w:rsidR="00671C65" w:rsidRPr="00535446">
        <w:rPr>
          <w:rFonts w:ascii="Arial" w:hAnsi="Arial" w:cs="Arial"/>
          <w:sz w:val="22"/>
        </w:rPr>
        <w:t xml:space="preserve"> </w:t>
      </w:r>
    </w:p>
    <w:p w14:paraId="12915109" w14:textId="77777777" w:rsidR="002E597B" w:rsidRDefault="002E597B" w:rsidP="006730AC">
      <w:pPr>
        <w:jc w:val="both"/>
        <w:rPr>
          <w:rFonts w:ascii="Arial" w:hAnsi="Arial" w:cs="Arial"/>
          <w:sz w:val="22"/>
        </w:rPr>
      </w:pPr>
    </w:p>
    <w:p w14:paraId="6BDE73E6" w14:textId="77777777" w:rsidR="002E597B" w:rsidRPr="00535446" w:rsidRDefault="00F26F33" w:rsidP="006730AC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 w:rsidRPr="00535446">
        <w:rPr>
          <w:rFonts w:ascii="Arial" w:hAnsi="Arial" w:cs="Arial"/>
          <w:sz w:val="22"/>
        </w:rPr>
        <w:t>Quel est le critère de protection d’une œuvre</w:t>
      </w:r>
      <w:r w:rsidR="00D11B4A" w:rsidRPr="00535446">
        <w:rPr>
          <w:rFonts w:ascii="Arial" w:hAnsi="Arial" w:cs="Arial"/>
          <w:sz w:val="22"/>
        </w:rPr>
        <w:t> ?</w:t>
      </w:r>
      <w:r w:rsidR="00671C65" w:rsidRPr="00535446">
        <w:rPr>
          <w:rFonts w:ascii="Arial" w:hAnsi="Arial" w:cs="Arial"/>
          <w:sz w:val="22"/>
        </w:rPr>
        <w:t xml:space="preserve"> </w:t>
      </w:r>
    </w:p>
    <w:p w14:paraId="50113025" w14:textId="77777777" w:rsidR="00631479" w:rsidRDefault="00631479" w:rsidP="006730AC">
      <w:pPr>
        <w:jc w:val="both"/>
        <w:rPr>
          <w:rFonts w:ascii="Arial" w:hAnsi="Arial" w:cs="Arial"/>
          <w:sz w:val="22"/>
        </w:rPr>
      </w:pPr>
    </w:p>
    <w:p w14:paraId="3E70E35E" w14:textId="77777777" w:rsidR="00631479" w:rsidRDefault="00631479" w:rsidP="006730AC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 w:rsidRPr="00535446">
        <w:rPr>
          <w:rFonts w:ascii="Arial" w:hAnsi="Arial" w:cs="Arial"/>
          <w:sz w:val="22"/>
        </w:rPr>
        <w:t xml:space="preserve">Comment </w:t>
      </w:r>
      <w:r w:rsidR="00A65C55" w:rsidRPr="00535446">
        <w:rPr>
          <w:rFonts w:ascii="Arial" w:hAnsi="Arial" w:cs="Arial"/>
          <w:sz w:val="22"/>
        </w:rPr>
        <w:t>procède-t</w:t>
      </w:r>
      <w:r w:rsidRPr="00535446">
        <w:rPr>
          <w:rFonts w:ascii="Arial" w:hAnsi="Arial" w:cs="Arial"/>
          <w:sz w:val="22"/>
        </w:rPr>
        <w:t>-on à l’analyse de la contrefaçon d’une œuvre de l’esprit ?</w:t>
      </w:r>
    </w:p>
    <w:p w14:paraId="0BCF6485" w14:textId="77777777" w:rsidR="00F85DD1" w:rsidRPr="00F85DD1" w:rsidRDefault="00F85DD1" w:rsidP="006730AC">
      <w:pPr>
        <w:pStyle w:val="Paragraphedeliste"/>
        <w:jc w:val="both"/>
        <w:rPr>
          <w:rFonts w:ascii="Arial" w:hAnsi="Arial" w:cs="Arial"/>
          <w:sz w:val="22"/>
        </w:rPr>
      </w:pPr>
    </w:p>
    <w:p w14:paraId="2E4FEDDA" w14:textId="77777777" w:rsidR="00F85DD1" w:rsidRDefault="00F85DD1" w:rsidP="006730AC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La liberté d’expression artistique peut-elle être invoquée au titre des exceptions au droit d’auteur ?</w:t>
      </w:r>
    </w:p>
    <w:p w14:paraId="4B648C20" w14:textId="77777777" w:rsidR="00F85DD1" w:rsidRPr="00F85DD1" w:rsidRDefault="00F85DD1" w:rsidP="006730AC">
      <w:pPr>
        <w:pStyle w:val="Paragraphedeliste"/>
        <w:jc w:val="both"/>
        <w:rPr>
          <w:rFonts w:ascii="Arial" w:hAnsi="Arial" w:cs="Arial"/>
          <w:sz w:val="22"/>
        </w:rPr>
      </w:pPr>
    </w:p>
    <w:p w14:paraId="6B608FD9" w14:textId="77777777" w:rsidR="00F85DD1" w:rsidRDefault="00F85DD1" w:rsidP="006730AC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Vous vous rendez compte que le logo que vous avez dessiné pour un ami </w:t>
      </w:r>
      <w:r w:rsidR="006730AC">
        <w:rPr>
          <w:rFonts w:ascii="Arial" w:hAnsi="Arial" w:cs="Arial"/>
          <w:sz w:val="22"/>
        </w:rPr>
        <w:t>se retrouve également</w:t>
      </w:r>
      <w:r>
        <w:rPr>
          <w:rFonts w:ascii="Arial" w:hAnsi="Arial" w:cs="Arial"/>
          <w:sz w:val="22"/>
        </w:rPr>
        <w:t xml:space="preserve"> exploité par un </w:t>
      </w:r>
      <w:r w:rsidR="006730AC">
        <w:rPr>
          <w:rFonts w:ascii="Arial" w:hAnsi="Arial" w:cs="Arial"/>
          <w:sz w:val="22"/>
        </w:rPr>
        <w:t>label de musique renommé, pour l’ensemble de sa communication, sans votre autorisation. Quels sont vos recours ?</w:t>
      </w:r>
    </w:p>
    <w:p w14:paraId="727B6B12" w14:textId="77777777" w:rsidR="006730AC" w:rsidRPr="006730AC" w:rsidRDefault="006730AC" w:rsidP="006730AC">
      <w:pPr>
        <w:pStyle w:val="Paragraphedeliste"/>
        <w:rPr>
          <w:rFonts w:ascii="Arial" w:hAnsi="Arial" w:cs="Arial"/>
          <w:sz w:val="22"/>
        </w:rPr>
      </w:pPr>
    </w:p>
    <w:p w14:paraId="03C77978" w14:textId="77777777" w:rsidR="006730AC" w:rsidRPr="00535446" w:rsidRDefault="006730AC" w:rsidP="006730AC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Comment faire valoir sa paternité sur une œuvre ? </w:t>
      </w:r>
    </w:p>
    <w:p w14:paraId="168BA1AD" w14:textId="77777777" w:rsidR="00631479" w:rsidRDefault="00631479" w:rsidP="006730AC">
      <w:pPr>
        <w:jc w:val="both"/>
        <w:rPr>
          <w:rFonts w:ascii="Arial" w:hAnsi="Arial" w:cs="Arial"/>
          <w:sz w:val="22"/>
        </w:rPr>
      </w:pPr>
    </w:p>
    <w:p w14:paraId="05C61C5A" w14:textId="77777777" w:rsidR="00F85DD1" w:rsidRPr="004F42D2" w:rsidRDefault="004F42D2" w:rsidP="004F42D2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F42D2">
        <w:rPr>
          <w:rFonts w:ascii="Arial" w:hAnsi="Arial" w:cs="Arial"/>
          <w:sz w:val="22"/>
          <w:szCs w:val="22"/>
        </w:rPr>
        <w:t>Selon vous, qui peut être considéré auteur d’une œuvre créée par intelligence artificielle ?</w:t>
      </w:r>
    </w:p>
    <w:p w14:paraId="1C3A6C82" w14:textId="77777777" w:rsidR="003C65D0" w:rsidRDefault="003C65D0" w:rsidP="006730AC">
      <w:pPr>
        <w:jc w:val="both"/>
        <w:rPr>
          <w:rFonts w:ascii="Arial" w:hAnsi="Arial" w:cs="Arial"/>
          <w:sz w:val="22"/>
        </w:rPr>
      </w:pPr>
    </w:p>
    <w:p w14:paraId="08617978" w14:textId="77777777" w:rsidR="006730AC" w:rsidRPr="006730AC" w:rsidRDefault="00631479" w:rsidP="006730AC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 w:rsidRPr="00535446">
        <w:rPr>
          <w:rFonts w:ascii="Arial" w:hAnsi="Arial" w:cs="Arial"/>
          <w:sz w:val="22"/>
        </w:rPr>
        <w:t>Est-il obligatoire de déposer une marque</w:t>
      </w:r>
      <w:r w:rsidR="000F48E1" w:rsidRPr="00535446">
        <w:rPr>
          <w:rFonts w:ascii="Arial" w:hAnsi="Arial" w:cs="Arial"/>
          <w:sz w:val="22"/>
        </w:rPr>
        <w:t xml:space="preserve"> ? </w:t>
      </w:r>
      <w:r w:rsidR="00F85DD1">
        <w:rPr>
          <w:rFonts w:ascii="Arial" w:hAnsi="Arial" w:cs="Arial"/>
          <w:sz w:val="22"/>
        </w:rPr>
        <w:t>A quoi sert un tel dépôt ?</w:t>
      </w:r>
    </w:p>
    <w:p w14:paraId="1E7D9396" w14:textId="77777777" w:rsidR="00F85DD1" w:rsidRPr="00F85DD1" w:rsidRDefault="00F85DD1" w:rsidP="006730AC">
      <w:pPr>
        <w:pStyle w:val="Paragraphedeliste"/>
        <w:jc w:val="both"/>
        <w:rPr>
          <w:rFonts w:ascii="Arial" w:hAnsi="Arial" w:cs="Arial"/>
          <w:sz w:val="22"/>
        </w:rPr>
      </w:pPr>
    </w:p>
    <w:p w14:paraId="5293B4A9" w14:textId="77777777" w:rsidR="00F85DD1" w:rsidRPr="006730AC" w:rsidRDefault="006730AC" w:rsidP="006730AC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 w:rsidRPr="00535446">
        <w:rPr>
          <w:rFonts w:ascii="Arial" w:hAnsi="Arial" w:cs="Arial"/>
          <w:sz w:val="22"/>
        </w:rPr>
        <w:t>Qu’est-ce qu’une marque </w:t>
      </w:r>
      <w:r>
        <w:rPr>
          <w:rFonts w:ascii="Arial" w:hAnsi="Arial" w:cs="Arial"/>
          <w:sz w:val="22"/>
        </w:rPr>
        <w:t>et q</w:t>
      </w:r>
      <w:r w:rsidR="00F85DD1" w:rsidRPr="006730AC">
        <w:rPr>
          <w:rFonts w:ascii="Arial" w:hAnsi="Arial" w:cs="Arial"/>
          <w:sz w:val="22"/>
        </w:rPr>
        <w:t xml:space="preserve">uels sont </w:t>
      </w:r>
      <w:r>
        <w:rPr>
          <w:rFonts w:ascii="Arial" w:hAnsi="Arial" w:cs="Arial"/>
          <w:sz w:val="22"/>
        </w:rPr>
        <w:t>s</w:t>
      </w:r>
      <w:r w:rsidR="00F85DD1" w:rsidRPr="006730AC">
        <w:rPr>
          <w:rFonts w:ascii="Arial" w:hAnsi="Arial" w:cs="Arial"/>
          <w:sz w:val="22"/>
        </w:rPr>
        <w:t>es critères de validité</w:t>
      </w:r>
      <w:r>
        <w:rPr>
          <w:rFonts w:ascii="Arial" w:hAnsi="Arial" w:cs="Arial"/>
          <w:sz w:val="22"/>
        </w:rPr>
        <w:t xml:space="preserve"> </w:t>
      </w:r>
      <w:r w:rsidR="00F85DD1" w:rsidRPr="006730AC">
        <w:rPr>
          <w:rFonts w:ascii="Arial" w:hAnsi="Arial" w:cs="Arial"/>
          <w:sz w:val="22"/>
        </w:rPr>
        <w:t>?</w:t>
      </w:r>
    </w:p>
    <w:p w14:paraId="0786A911" w14:textId="77777777" w:rsidR="000F48E1" w:rsidRDefault="000F48E1" w:rsidP="006730AC">
      <w:pPr>
        <w:jc w:val="both"/>
        <w:rPr>
          <w:rFonts w:ascii="Arial" w:hAnsi="Arial" w:cs="Arial"/>
          <w:sz w:val="22"/>
        </w:rPr>
      </w:pPr>
    </w:p>
    <w:p w14:paraId="54109358" w14:textId="77777777" w:rsidR="000F48E1" w:rsidRPr="00535446" w:rsidRDefault="00F85DD1" w:rsidP="006730AC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Peut-on contester le dépôt d’une marque ? Si oui, comment et auprès de qui ? </w:t>
      </w:r>
    </w:p>
    <w:p w14:paraId="1AF16A37" w14:textId="77777777" w:rsidR="000970E6" w:rsidRPr="00535446" w:rsidRDefault="000970E6" w:rsidP="006730AC">
      <w:pPr>
        <w:jc w:val="both"/>
        <w:rPr>
          <w:rFonts w:ascii="Arial" w:hAnsi="Arial" w:cs="Arial"/>
          <w:sz w:val="22"/>
          <w:szCs w:val="22"/>
        </w:rPr>
      </w:pPr>
    </w:p>
    <w:p w14:paraId="3A849241" w14:textId="77777777" w:rsidR="00631479" w:rsidRPr="00535446" w:rsidRDefault="00631479" w:rsidP="006730AC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35446">
        <w:rPr>
          <w:rFonts w:ascii="Arial" w:hAnsi="Arial" w:cs="Arial"/>
          <w:sz w:val="22"/>
          <w:szCs w:val="22"/>
        </w:rPr>
        <w:t xml:space="preserve">Comment </w:t>
      </w:r>
      <w:r w:rsidR="00A65C55" w:rsidRPr="00535446">
        <w:rPr>
          <w:rFonts w:ascii="Arial" w:hAnsi="Arial" w:cs="Arial"/>
          <w:sz w:val="22"/>
          <w:szCs w:val="22"/>
        </w:rPr>
        <w:t>procède-t</w:t>
      </w:r>
      <w:r w:rsidRPr="00535446">
        <w:rPr>
          <w:rFonts w:ascii="Arial" w:hAnsi="Arial" w:cs="Arial"/>
          <w:sz w:val="22"/>
          <w:szCs w:val="22"/>
        </w:rPr>
        <w:t>-on à l’analyse de la contrefaçon d’une marque ?</w:t>
      </w:r>
    </w:p>
    <w:p w14:paraId="0AEB8C07" w14:textId="77777777" w:rsidR="00631479" w:rsidRPr="00535446" w:rsidRDefault="00631479" w:rsidP="006730AC">
      <w:pPr>
        <w:jc w:val="both"/>
        <w:rPr>
          <w:rFonts w:ascii="Arial" w:hAnsi="Arial" w:cs="Arial"/>
          <w:sz w:val="22"/>
          <w:szCs w:val="22"/>
        </w:rPr>
      </w:pPr>
    </w:p>
    <w:p w14:paraId="096795CE" w14:textId="77777777" w:rsidR="002E597B" w:rsidRDefault="003C65D0" w:rsidP="006730AC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35446">
        <w:rPr>
          <w:rFonts w:ascii="Arial" w:hAnsi="Arial" w:cs="Arial"/>
          <w:sz w:val="22"/>
          <w:szCs w:val="22"/>
        </w:rPr>
        <w:t>Qu’est-ce que le principe de spécialité</w:t>
      </w:r>
      <w:r w:rsidR="00631479" w:rsidRPr="00535446">
        <w:rPr>
          <w:rFonts w:ascii="Arial" w:hAnsi="Arial" w:cs="Arial"/>
          <w:sz w:val="22"/>
          <w:szCs w:val="22"/>
        </w:rPr>
        <w:t xml:space="preserve"> </w:t>
      </w:r>
      <w:r w:rsidR="00AC7D1C" w:rsidRPr="00535446">
        <w:rPr>
          <w:rFonts w:ascii="Arial" w:hAnsi="Arial" w:cs="Arial"/>
          <w:sz w:val="22"/>
          <w:szCs w:val="22"/>
        </w:rPr>
        <w:t>?</w:t>
      </w:r>
      <w:r w:rsidR="00671C65" w:rsidRPr="00535446">
        <w:rPr>
          <w:rFonts w:ascii="Arial" w:hAnsi="Arial" w:cs="Arial"/>
          <w:sz w:val="22"/>
          <w:szCs w:val="22"/>
        </w:rPr>
        <w:t xml:space="preserve"> </w:t>
      </w:r>
    </w:p>
    <w:p w14:paraId="65EAA838" w14:textId="77777777" w:rsidR="00891BB2" w:rsidRPr="00891BB2" w:rsidRDefault="00891BB2" w:rsidP="006730AC">
      <w:pPr>
        <w:pStyle w:val="Paragraphedeliste"/>
        <w:jc w:val="both"/>
        <w:rPr>
          <w:rFonts w:ascii="Arial" w:hAnsi="Arial" w:cs="Arial"/>
          <w:sz w:val="22"/>
          <w:szCs w:val="22"/>
        </w:rPr>
      </w:pPr>
    </w:p>
    <w:p w14:paraId="764468DF" w14:textId="77777777" w:rsidR="00891BB2" w:rsidRDefault="00891BB2" w:rsidP="006730AC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Qu’est-ce qu’une marque générique et donnez un exemple ?</w:t>
      </w:r>
    </w:p>
    <w:p w14:paraId="39782EDE" w14:textId="77777777" w:rsidR="00891BB2" w:rsidRPr="00891BB2" w:rsidRDefault="00891BB2" w:rsidP="006730AC">
      <w:pPr>
        <w:pStyle w:val="Paragraphedeliste"/>
        <w:jc w:val="both"/>
        <w:rPr>
          <w:rFonts w:ascii="Arial" w:hAnsi="Arial" w:cs="Arial"/>
          <w:sz w:val="22"/>
          <w:szCs w:val="22"/>
        </w:rPr>
      </w:pPr>
    </w:p>
    <w:p w14:paraId="52AADE3A" w14:textId="77777777" w:rsidR="00891BB2" w:rsidRPr="00535446" w:rsidRDefault="00891BB2" w:rsidP="006730AC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Qu’est-ce que l’action en déchéance d’une marque ?</w:t>
      </w:r>
    </w:p>
    <w:p w14:paraId="001C4046" w14:textId="77777777" w:rsidR="003C65D0" w:rsidRPr="00535446" w:rsidRDefault="003C65D0" w:rsidP="006730AC">
      <w:pPr>
        <w:jc w:val="both"/>
        <w:rPr>
          <w:rFonts w:ascii="Arial" w:hAnsi="Arial" w:cs="Arial"/>
          <w:sz w:val="22"/>
          <w:szCs w:val="22"/>
        </w:rPr>
      </w:pPr>
    </w:p>
    <w:p w14:paraId="56DA71CE" w14:textId="77777777" w:rsidR="00535446" w:rsidRPr="00535446" w:rsidRDefault="00757668" w:rsidP="006730AC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Selon vous, ces</w:t>
      </w:r>
      <w:r w:rsidR="003C65D0" w:rsidRPr="00535446">
        <w:rPr>
          <w:rFonts w:ascii="Arial" w:hAnsi="Arial" w:cs="Arial"/>
          <w:sz w:val="22"/>
          <w:szCs w:val="22"/>
        </w:rPr>
        <w:t xml:space="preserve"> </w:t>
      </w:r>
      <w:r w:rsidR="00535446">
        <w:rPr>
          <w:rFonts w:ascii="Arial" w:hAnsi="Arial" w:cs="Arial"/>
          <w:sz w:val="22"/>
          <w:szCs w:val="22"/>
        </w:rPr>
        <w:t xml:space="preserve">signes </w:t>
      </w:r>
      <w:r w:rsidR="00F85DD1">
        <w:rPr>
          <w:rFonts w:ascii="Arial" w:hAnsi="Arial" w:cs="Arial"/>
          <w:sz w:val="22"/>
          <w:szCs w:val="22"/>
        </w:rPr>
        <w:t>et</w:t>
      </w:r>
      <w:r w:rsidR="00535446">
        <w:rPr>
          <w:rFonts w:ascii="Arial" w:hAnsi="Arial" w:cs="Arial"/>
          <w:sz w:val="22"/>
          <w:szCs w:val="22"/>
        </w:rPr>
        <w:t xml:space="preserve"> </w:t>
      </w:r>
      <w:r w:rsidR="003C65D0" w:rsidRPr="00535446">
        <w:rPr>
          <w:rFonts w:ascii="Arial" w:hAnsi="Arial" w:cs="Arial"/>
          <w:sz w:val="22"/>
          <w:szCs w:val="22"/>
        </w:rPr>
        <w:t>marque répondent-</w:t>
      </w:r>
      <w:r>
        <w:rPr>
          <w:rFonts w:ascii="Arial" w:hAnsi="Arial" w:cs="Arial"/>
          <w:sz w:val="22"/>
          <w:szCs w:val="22"/>
        </w:rPr>
        <w:t>il</w:t>
      </w:r>
      <w:r w:rsidR="003C65D0" w:rsidRPr="00535446">
        <w:rPr>
          <w:rFonts w:ascii="Arial" w:hAnsi="Arial" w:cs="Arial"/>
          <w:sz w:val="22"/>
          <w:szCs w:val="22"/>
        </w:rPr>
        <w:t>s aux critères de validité</w:t>
      </w:r>
      <w:r w:rsidR="00F85DD1">
        <w:rPr>
          <w:rFonts w:ascii="Arial" w:hAnsi="Arial" w:cs="Arial"/>
          <w:sz w:val="22"/>
          <w:szCs w:val="22"/>
        </w:rPr>
        <w:t xml:space="preserve"> des marques </w:t>
      </w:r>
      <w:r w:rsidR="003C65D0" w:rsidRPr="00535446">
        <w:rPr>
          <w:rFonts w:ascii="Arial" w:hAnsi="Arial" w:cs="Arial"/>
          <w:sz w:val="22"/>
          <w:szCs w:val="22"/>
        </w:rPr>
        <w:t>?</w:t>
      </w:r>
    </w:p>
    <w:p w14:paraId="154CC468" w14:textId="77777777" w:rsidR="00535446" w:rsidRPr="00535446" w:rsidRDefault="00535446" w:rsidP="006730AC">
      <w:pPr>
        <w:jc w:val="both"/>
        <w:rPr>
          <w:rFonts w:ascii="Arial" w:hAnsi="Arial" w:cs="Arial"/>
          <w:sz w:val="22"/>
          <w:szCs w:val="22"/>
        </w:rPr>
      </w:pPr>
    </w:p>
    <w:p w14:paraId="3D17801B" w14:textId="77777777" w:rsidR="003C65D0" w:rsidRPr="00757668" w:rsidRDefault="00535446" w:rsidP="006730AC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757668">
        <w:rPr>
          <w:rFonts w:ascii="Arial" w:hAnsi="Arial" w:cs="Arial"/>
          <w:sz w:val="22"/>
          <w:szCs w:val="22"/>
        </w:rPr>
        <w:t xml:space="preserve">Marque </w:t>
      </w:r>
      <w:r w:rsidR="00A65C55">
        <w:rPr>
          <w:rFonts w:ascii="Arial" w:hAnsi="Arial" w:cs="Arial"/>
          <w:sz w:val="22"/>
          <w:szCs w:val="22"/>
        </w:rPr>
        <w:t xml:space="preserve">verbale </w:t>
      </w:r>
      <w:r w:rsidRPr="00757668">
        <w:rPr>
          <w:rFonts w:ascii="Arial" w:hAnsi="Arial" w:cs="Arial"/>
          <w:sz w:val="22"/>
          <w:szCs w:val="22"/>
        </w:rPr>
        <w:t xml:space="preserve">française n°3794347 </w:t>
      </w:r>
      <w:proofErr w:type="gramStart"/>
      <w:r w:rsidRPr="00757668">
        <w:rPr>
          <w:rFonts w:ascii="Arial" w:hAnsi="Arial" w:cs="Arial"/>
          <w:sz w:val="22"/>
          <w:szCs w:val="22"/>
        </w:rPr>
        <w:t>«  LE</w:t>
      </w:r>
      <w:proofErr w:type="gramEnd"/>
      <w:r w:rsidRPr="00757668">
        <w:rPr>
          <w:rFonts w:ascii="Arial" w:hAnsi="Arial" w:cs="Arial"/>
          <w:sz w:val="22"/>
          <w:szCs w:val="22"/>
        </w:rPr>
        <w:t xml:space="preserve"> SLIP FRANÇAIS »</w:t>
      </w:r>
      <w:r w:rsidR="00757668" w:rsidRPr="00757668">
        <w:rPr>
          <w:rFonts w:ascii="Arial" w:hAnsi="Arial" w:cs="Arial"/>
          <w:sz w:val="22"/>
          <w:szCs w:val="22"/>
        </w:rPr>
        <w:t xml:space="preserve"> pour désigner des sous-vêtements</w:t>
      </w:r>
    </w:p>
    <w:p w14:paraId="499A59BC" w14:textId="77777777" w:rsidR="003C65D0" w:rsidRPr="006730AC" w:rsidRDefault="003C65D0" w:rsidP="006730AC">
      <w:pPr>
        <w:jc w:val="both"/>
        <w:rPr>
          <w:rFonts w:ascii="Arial" w:hAnsi="Arial" w:cs="Arial"/>
          <w:sz w:val="22"/>
          <w:szCs w:val="22"/>
        </w:rPr>
      </w:pPr>
    </w:p>
    <w:p w14:paraId="4171578A" w14:textId="77777777" w:rsidR="00535446" w:rsidRPr="006730AC" w:rsidRDefault="00535446" w:rsidP="006730AC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6730AC">
        <w:rPr>
          <w:rFonts w:ascii="Arial" w:hAnsi="Arial" w:cs="Arial"/>
          <w:sz w:val="22"/>
          <w:szCs w:val="22"/>
        </w:rPr>
        <w:t>Les signes</w:t>
      </w:r>
      <w:r w:rsidR="00757668" w:rsidRPr="006730AC">
        <w:rPr>
          <w:rFonts w:ascii="Arial" w:hAnsi="Arial" w:cs="Arial"/>
          <w:sz w:val="22"/>
          <w:szCs w:val="22"/>
        </w:rPr>
        <w:t xml:space="preserve"> verbaux</w:t>
      </w:r>
      <w:r w:rsidRPr="006730AC">
        <w:rPr>
          <w:rFonts w:ascii="Arial" w:hAnsi="Arial" w:cs="Arial"/>
          <w:sz w:val="22"/>
          <w:szCs w:val="22"/>
        </w:rPr>
        <w:t xml:space="preserve"> « JE SUIS PARIS » et « JE SUIS CHARLIE »</w:t>
      </w:r>
      <w:r w:rsidR="00757668" w:rsidRPr="006730AC">
        <w:rPr>
          <w:rFonts w:ascii="Arial" w:hAnsi="Arial" w:cs="Arial"/>
          <w:sz w:val="22"/>
          <w:szCs w:val="22"/>
        </w:rPr>
        <w:t xml:space="preserve"> pour désigner des vêtements </w:t>
      </w:r>
    </w:p>
    <w:p w14:paraId="34382598" w14:textId="77777777" w:rsidR="002E597B" w:rsidRPr="006730AC" w:rsidRDefault="002E597B" w:rsidP="006730AC">
      <w:pPr>
        <w:jc w:val="both"/>
        <w:rPr>
          <w:rFonts w:ascii="Arial" w:hAnsi="Arial" w:cs="Arial"/>
          <w:sz w:val="22"/>
          <w:szCs w:val="22"/>
        </w:rPr>
      </w:pPr>
    </w:p>
    <w:p w14:paraId="6907179A" w14:textId="77777777" w:rsidR="002E597B" w:rsidRPr="006730AC" w:rsidRDefault="00757668" w:rsidP="006730AC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730AC">
        <w:rPr>
          <w:rFonts w:ascii="Arial" w:hAnsi="Arial" w:cs="Arial"/>
          <w:sz w:val="22"/>
          <w:szCs w:val="22"/>
        </w:rPr>
        <w:t xml:space="preserve">Pourriez-vous déposer les signes suivants à titre de marque pour des vêtements ? </w:t>
      </w:r>
    </w:p>
    <w:p w14:paraId="5021518D" w14:textId="77777777" w:rsidR="00757668" w:rsidRPr="006730AC" w:rsidRDefault="00757668" w:rsidP="006730AC">
      <w:pPr>
        <w:jc w:val="both"/>
        <w:rPr>
          <w:rFonts w:ascii="Arial" w:hAnsi="Arial" w:cs="Arial"/>
          <w:sz w:val="22"/>
          <w:szCs w:val="22"/>
        </w:rPr>
      </w:pPr>
    </w:p>
    <w:p w14:paraId="29426990" w14:textId="77777777" w:rsidR="00757668" w:rsidRPr="006730AC" w:rsidRDefault="00757668" w:rsidP="006730AC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730AC">
        <w:rPr>
          <w:rFonts w:ascii="Arial" w:hAnsi="Arial" w:cs="Arial"/>
          <w:sz w:val="22"/>
          <w:szCs w:val="22"/>
        </w:rPr>
        <w:t>Le signe « CHANEL »</w:t>
      </w:r>
    </w:p>
    <w:p w14:paraId="73D87CE5" w14:textId="77777777" w:rsidR="00F85DD1" w:rsidRPr="006730AC" w:rsidRDefault="00F85DD1" w:rsidP="006730AC">
      <w:pPr>
        <w:pStyle w:val="Paragraphedeliste"/>
        <w:ind w:left="1776"/>
        <w:jc w:val="both"/>
        <w:rPr>
          <w:rFonts w:ascii="Arial" w:hAnsi="Arial" w:cs="Arial"/>
          <w:sz w:val="22"/>
          <w:szCs w:val="22"/>
        </w:rPr>
      </w:pPr>
    </w:p>
    <w:p w14:paraId="533C5740" w14:textId="77777777" w:rsidR="00F85DD1" w:rsidRPr="006730AC" w:rsidRDefault="00F85DD1" w:rsidP="006730AC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730AC">
        <w:rPr>
          <w:rFonts w:ascii="Arial" w:hAnsi="Arial" w:cs="Arial"/>
          <w:sz w:val="22"/>
          <w:szCs w:val="22"/>
        </w:rPr>
        <w:t>Le signe « MICROSOFT »</w:t>
      </w:r>
    </w:p>
    <w:p w14:paraId="4CEC080B" w14:textId="77777777" w:rsidR="00F85DD1" w:rsidRPr="006730AC" w:rsidRDefault="00F85DD1" w:rsidP="006730AC">
      <w:pPr>
        <w:pStyle w:val="Paragraphedeliste"/>
        <w:jc w:val="both"/>
        <w:rPr>
          <w:rFonts w:ascii="Arial" w:hAnsi="Arial" w:cs="Arial"/>
          <w:sz w:val="22"/>
          <w:szCs w:val="22"/>
        </w:rPr>
      </w:pPr>
    </w:p>
    <w:p w14:paraId="15FD6704" w14:textId="77777777" w:rsidR="00F85DD1" w:rsidRPr="006730AC" w:rsidRDefault="00F85DD1" w:rsidP="006730AC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730AC">
        <w:rPr>
          <w:rFonts w:ascii="Arial" w:hAnsi="Arial" w:cs="Arial"/>
          <w:sz w:val="22"/>
          <w:szCs w:val="22"/>
        </w:rPr>
        <w:t>Le signe « BNP »</w:t>
      </w:r>
    </w:p>
    <w:p w14:paraId="3565AFD6" w14:textId="77777777" w:rsidR="00757668" w:rsidRPr="006730AC" w:rsidRDefault="00757668" w:rsidP="006730AC">
      <w:pPr>
        <w:jc w:val="both"/>
        <w:rPr>
          <w:rFonts w:ascii="Arial" w:hAnsi="Arial" w:cs="Arial"/>
          <w:sz w:val="22"/>
          <w:szCs w:val="22"/>
        </w:rPr>
      </w:pPr>
    </w:p>
    <w:p w14:paraId="1917851A" w14:textId="77777777" w:rsidR="006730AC" w:rsidRDefault="006730AC" w:rsidP="006730AC">
      <w:pPr>
        <w:pStyle w:val="Paragraphedeliste"/>
        <w:numPr>
          <w:ilvl w:val="0"/>
          <w:numId w:val="2"/>
        </w:numPr>
        <w:textAlignment w:val="baseline"/>
        <w:outlineLvl w:val="0"/>
        <w:rPr>
          <w:rFonts w:ascii="Arial" w:hAnsi="Arial" w:cs="Arial"/>
          <w:kern w:val="36"/>
          <w:sz w:val="22"/>
          <w:szCs w:val="22"/>
          <w:bdr w:val="none" w:sz="0" w:space="0" w:color="auto" w:frame="1"/>
        </w:rPr>
      </w:pPr>
      <w:r w:rsidRPr="006730AC">
        <w:rPr>
          <w:rFonts w:ascii="Arial" w:hAnsi="Arial" w:cs="Arial"/>
          <w:kern w:val="36"/>
          <w:sz w:val="22"/>
          <w:szCs w:val="22"/>
          <w:bdr w:val="none" w:sz="0" w:space="0" w:color="auto" w:frame="1"/>
        </w:rPr>
        <w:t xml:space="preserve">Parmi ces </w:t>
      </w:r>
      <w:r w:rsidR="006B1001">
        <w:rPr>
          <w:rFonts w:ascii="Arial" w:hAnsi="Arial" w:cs="Arial"/>
          <w:kern w:val="36"/>
          <w:sz w:val="22"/>
          <w:szCs w:val="22"/>
          <w:bdr w:val="none" w:sz="0" w:space="0" w:color="auto" w:frame="1"/>
        </w:rPr>
        <w:t>types de marques</w:t>
      </w:r>
      <w:r w:rsidRPr="006730AC">
        <w:rPr>
          <w:rFonts w:ascii="Arial" w:hAnsi="Arial" w:cs="Arial"/>
          <w:kern w:val="36"/>
          <w:sz w:val="22"/>
          <w:szCs w:val="22"/>
          <w:bdr w:val="none" w:sz="0" w:space="0" w:color="auto" w:frame="1"/>
        </w:rPr>
        <w:t>, lesquels sont admis</w:t>
      </w:r>
      <w:r w:rsidR="006B1001">
        <w:rPr>
          <w:rFonts w:ascii="Arial" w:hAnsi="Arial" w:cs="Arial"/>
          <w:kern w:val="36"/>
          <w:sz w:val="22"/>
          <w:szCs w:val="22"/>
          <w:bdr w:val="none" w:sz="0" w:space="0" w:color="auto" w:frame="1"/>
        </w:rPr>
        <w:t xml:space="preserve"> </w:t>
      </w:r>
      <w:r w:rsidRPr="006730AC">
        <w:rPr>
          <w:rFonts w:ascii="Arial" w:hAnsi="Arial" w:cs="Arial"/>
          <w:kern w:val="36"/>
          <w:sz w:val="22"/>
          <w:szCs w:val="22"/>
          <w:bdr w:val="none" w:sz="0" w:space="0" w:color="auto" w:frame="1"/>
        </w:rPr>
        <w:t>? </w:t>
      </w:r>
    </w:p>
    <w:p w14:paraId="365A008D" w14:textId="77777777" w:rsidR="006730AC" w:rsidRDefault="006730AC" w:rsidP="006730AC">
      <w:pPr>
        <w:textAlignment w:val="baseline"/>
        <w:outlineLvl w:val="0"/>
        <w:rPr>
          <w:rFonts w:ascii="Arial" w:hAnsi="Arial" w:cs="Arial"/>
          <w:kern w:val="36"/>
          <w:sz w:val="22"/>
          <w:szCs w:val="22"/>
          <w:bdr w:val="none" w:sz="0" w:space="0" w:color="auto" w:frame="1"/>
        </w:rPr>
      </w:pPr>
    </w:p>
    <w:p w14:paraId="35D3ED5A" w14:textId="77777777" w:rsidR="006730AC" w:rsidRDefault="006B1001" w:rsidP="006730AC">
      <w:pPr>
        <w:pStyle w:val="Paragraphedeliste"/>
        <w:numPr>
          <w:ilvl w:val="0"/>
          <w:numId w:val="6"/>
        </w:numPr>
        <w:textAlignment w:val="baseline"/>
        <w:outlineLvl w:val="0"/>
        <w:rPr>
          <w:rFonts w:ascii="Arial" w:hAnsi="Arial" w:cs="Arial"/>
          <w:kern w:val="36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kern w:val="36"/>
          <w:sz w:val="22"/>
          <w:szCs w:val="22"/>
          <w:bdr w:val="none" w:sz="0" w:space="0" w:color="auto" w:frame="1"/>
        </w:rPr>
        <w:t>Un slogan</w:t>
      </w:r>
    </w:p>
    <w:p w14:paraId="1E455E27" w14:textId="77777777" w:rsidR="006730AC" w:rsidRDefault="006B1001" w:rsidP="006730AC">
      <w:pPr>
        <w:pStyle w:val="Paragraphedeliste"/>
        <w:numPr>
          <w:ilvl w:val="0"/>
          <w:numId w:val="6"/>
        </w:numPr>
        <w:textAlignment w:val="baseline"/>
        <w:outlineLvl w:val="0"/>
        <w:rPr>
          <w:rFonts w:ascii="Arial" w:hAnsi="Arial" w:cs="Arial"/>
          <w:kern w:val="36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kern w:val="36"/>
          <w:sz w:val="22"/>
          <w:szCs w:val="22"/>
          <w:bdr w:val="none" w:sz="0" w:space="0" w:color="auto" w:frame="1"/>
        </w:rPr>
        <w:t>Une couleur</w:t>
      </w:r>
    </w:p>
    <w:p w14:paraId="6639CA71" w14:textId="77777777" w:rsidR="006730AC" w:rsidRDefault="006B1001" w:rsidP="006730AC">
      <w:pPr>
        <w:pStyle w:val="Paragraphedeliste"/>
        <w:numPr>
          <w:ilvl w:val="0"/>
          <w:numId w:val="6"/>
        </w:numPr>
        <w:textAlignment w:val="baseline"/>
        <w:outlineLvl w:val="0"/>
        <w:rPr>
          <w:rFonts w:ascii="Arial" w:hAnsi="Arial" w:cs="Arial"/>
          <w:kern w:val="36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kern w:val="36"/>
          <w:sz w:val="22"/>
          <w:szCs w:val="22"/>
          <w:bdr w:val="none" w:sz="0" w:space="0" w:color="auto" w:frame="1"/>
        </w:rPr>
        <w:t>Un hologramme</w:t>
      </w:r>
    </w:p>
    <w:p w14:paraId="52184DCE" w14:textId="77777777" w:rsidR="006B1001" w:rsidRDefault="006B1001" w:rsidP="006730AC">
      <w:pPr>
        <w:pStyle w:val="Paragraphedeliste"/>
        <w:numPr>
          <w:ilvl w:val="0"/>
          <w:numId w:val="6"/>
        </w:numPr>
        <w:textAlignment w:val="baseline"/>
        <w:outlineLvl w:val="0"/>
        <w:rPr>
          <w:rFonts w:ascii="Arial" w:hAnsi="Arial" w:cs="Arial"/>
          <w:kern w:val="36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kern w:val="36"/>
          <w:sz w:val="22"/>
          <w:szCs w:val="22"/>
          <w:bdr w:val="none" w:sz="0" w:space="0" w:color="auto" w:frame="1"/>
        </w:rPr>
        <w:t>Une marque de position</w:t>
      </w:r>
    </w:p>
    <w:p w14:paraId="096DC23D" w14:textId="77777777" w:rsidR="006B1001" w:rsidRPr="006730AC" w:rsidRDefault="006B1001" w:rsidP="006730AC">
      <w:pPr>
        <w:pStyle w:val="Paragraphedeliste"/>
        <w:numPr>
          <w:ilvl w:val="0"/>
          <w:numId w:val="6"/>
        </w:numPr>
        <w:textAlignment w:val="baseline"/>
        <w:outlineLvl w:val="0"/>
        <w:rPr>
          <w:rFonts w:ascii="Arial" w:hAnsi="Arial" w:cs="Arial"/>
          <w:kern w:val="36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kern w:val="36"/>
          <w:sz w:val="22"/>
          <w:szCs w:val="22"/>
          <w:bdr w:val="none" w:sz="0" w:space="0" w:color="auto" w:frame="1"/>
        </w:rPr>
        <w:t xml:space="preserve">Un signe contraire </w:t>
      </w:r>
      <w:r w:rsidR="00376E6D">
        <w:rPr>
          <w:rFonts w:ascii="Arial" w:hAnsi="Arial" w:cs="Arial"/>
          <w:kern w:val="36"/>
          <w:sz w:val="22"/>
          <w:szCs w:val="22"/>
          <w:bdr w:val="none" w:sz="0" w:space="0" w:color="auto" w:frame="1"/>
        </w:rPr>
        <w:t>à l’ordre public</w:t>
      </w:r>
    </w:p>
    <w:sectPr w:rsidR="006B1001" w:rsidRPr="006730AC" w:rsidSect="007B101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67FF74" w14:textId="77777777" w:rsidR="00CD537B" w:rsidRDefault="00CD537B" w:rsidP="00CD537B">
      <w:r>
        <w:separator/>
      </w:r>
    </w:p>
  </w:endnote>
  <w:endnote w:type="continuationSeparator" w:id="0">
    <w:p w14:paraId="55767DEA" w14:textId="77777777" w:rsidR="00CD537B" w:rsidRDefault="00CD537B" w:rsidP="00CD5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09509"/>
      <w:docPartObj>
        <w:docPartGallery w:val="Page Numbers (Bottom of Page)"/>
        <w:docPartUnique/>
      </w:docPartObj>
    </w:sdtPr>
    <w:sdtContent>
      <w:p w14:paraId="5B9DF40E" w14:textId="109624DD" w:rsidR="00CD537B" w:rsidRDefault="00CD537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0F7F">
          <w:rPr>
            <w:noProof/>
          </w:rPr>
          <w:t>1</w:t>
        </w:r>
        <w:r>
          <w:fldChar w:fldCharType="end"/>
        </w:r>
        <w:r>
          <w:t>/2</w:t>
        </w:r>
      </w:p>
    </w:sdtContent>
  </w:sdt>
  <w:p w14:paraId="1D3F5706" w14:textId="77777777" w:rsidR="00CD537B" w:rsidRDefault="00CD537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903A75" w14:textId="77777777" w:rsidR="00CD537B" w:rsidRDefault="00CD537B" w:rsidP="00CD537B">
      <w:r>
        <w:separator/>
      </w:r>
    </w:p>
  </w:footnote>
  <w:footnote w:type="continuationSeparator" w:id="0">
    <w:p w14:paraId="52590AB8" w14:textId="77777777" w:rsidR="00CD537B" w:rsidRDefault="00CD537B" w:rsidP="00CD5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D027A"/>
    <w:multiLevelType w:val="hybridMultilevel"/>
    <w:tmpl w:val="EDC2C130"/>
    <w:lvl w:ilvl="0" w:tplc="040C0019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5AAE7CDF"/>
    <w:multiLevelType w:val="hybridMultilevel"/>
    <w:tmpl w:val="6748A4C2"/>
    <w:lvl w:ilvl="0" w:tplc="3E3AC3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362F89"/>
    <w:multiLevelType w:val="hybridMultilevel"/>
    <w:tmpl w:val="12E43088"/>
    <w:lvl w:ilvl="0" w:tplc="040C0019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72126D45"/>
    <w:multiLevelType w:val="hybridMultilevel"/>
    <w:tmpl w:val="C798A260"/>
    <w:lvl w:ilvl="0" w:tplc="040C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35434E7"/>
    <w:multiLevelType w:val="hybridMultilevel"/>
    <w:tmpl w:val="C2FE2E0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1B65B4"/>
    <w:multiLevelType w:val="hybridMultilevel"/>
    <w:tmpl w:val="E488E086"/>
    <w:lvl w:ilvl="0" w:tplc="040C0019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5B5"/>
    <w:rsid w:val="00056B7E"/>
    <w:rsid w:val="000970E6"/>
    <w:rsid w:val="000F48E1"/>
    <w:rsid w:val="00110FE2"/>
    <w:rsid w:val="00127A89"/>
    <w:rsid w:val="00183598"/>
    <w:rsid w:val="00205C55"/>
    <w:rsid w:val="00206CAC"/>
    <w:rsid w:val="002E1A2E"/>
    <w:rsid w:val="002E597B"/>
    <w:rsid w:val="00325FF0"/>
    <w:rsid w:val="00376E6D"/>
    <w:rsid w:val="003B417D"/>
    <w:rsid w:val="003C65D0"/>
    <w:rsid w:val="003D0EE3"/>
    <w:rsid w:val="004B0F7F"/>
    <w:rsid w:val="004F243E"/>
    <w:rsid w:val="004F42D2"/>
    <w:rsid w:val="004F6AF8"/>
    <w:rsid w:val="00535446"/>
    <w:rsid w:val="005D59E4"/>
    <w:rsid w:val="005E728F"/>
    <w:rsid w:val="00631479"/>
    <w:rsid w:val="006706BC"/>
    <w:rsid w:val="00671C65"/>
    <w:rsid w:val="006730AC"/>
    <w:rsid w:val="006A1450"/>
    <w:rsid w:val="006B1001"/>
    <w:rsid w:val="006E78FF"/>
    <w:rsid w:val="00757668"/>
    <w:rsid w:val="007B101D"/>
    <w:rsid w:val="007E7823"/>
    <w:rsid w:val="00891BB2"/>
    <w:rsid w:val="00910E69"/>
    <w:rsid w:val="00912C6F"/>
    <w:rsid w:val="0092199B"/>
    <w:rsid w:val="00940555"/>
    <w:rsid w:val="00944A74"/>
    <w:rsid w:val="009D0C5F"/>
    <w:rsid w:val="00A65C55"/>
    <w:rsid w:val="00AB6A7C"/>
    <w:rsid w:val="00AC7D1C"/>
    <w:rsid w:val="00AD17B9"/>
    <w:rsid w:val="00AE726E"/>
    <w:rsid w:val="00AF1B02"/>
    <w:rsid w:val="00B35E27"/>
    <w:rsid w:val="00B879FD"/>
    <w:rsid w:val="00BB4C4E"/>
    <w:rsid w:val="00BF393C"/>
    <w:rsid w:val="00C62AB8"/>
    <w:rsid w:val="00CA45B5"/>
    <w:rsid w:val="00CB40B8"/>
    <w:rsid w:val="00CD2095"/>
    <w:rsid w:val="00CD537B"/>
    <w:rsid w:val="00D06748"/>
    <w:rsid w:val="00D11B4A"/>
    <w:rsid w:val="00D51548"/>
    <w:rsid w:val="00E03CF3"/>
    <w:rsid w:val="00E05175"/>
    <w:rsid w:val="00EB5BC1"/>
    <w:rsid w:val="00EF2DF2"/>
    <w:rsid w:val="00F26F33"/>
    <w:rsid w:val="00F85D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E308A"/>
  <w15:docId w15:val="{EE7FEC37-82DF-1A46-9E14-37B7452C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5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link w:val="Titre1Car"/>
    <w:uiPriority w:val="9"/>
    <w:qFormat/>
    <w:rsid w:val="006730A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879F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79FD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3C65D0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6730AC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color17">
    <w:name w:val="color_17"/>
    <w:basedOn w:val="Policepardfaut"/>
    <w:rsid w:val="006730AC"/>
  </w:style>
  <w:style w:type="character" w:customStyle="1" w:styleId="apple-converted-space">
    <w:name w:val="apple-converted-space"/>
    <w:basedOn w:val="Policepardfaut"/>
    <w:rsid w:val="006730AC"/>
  </w:style>
  <w:style w:type="paragraph" w:styleId="En-tte">
    <w:name w:val="header"/>
    <w:basedOn w:val="Normal"/>
    <w:link w:val="En-tteCar"/>
    <w:uiPriority w:val="99"/>
    <w:unhideWhenUsed/>
    <w:rsid w:val="00CD537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D537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D537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D537B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2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374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Panthéon-Assas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</dc:creator>
  <cp:lastModifiedBy>UP2</cp:lastModifiedBy>
  <cp:revision>5</cp:revision>
  <dcterms:created xsi:type="dcterms:W3CDTF">2023-01-03T11:10:00Z</dcterms:created>
  <dcterms:modified xsi:type="dcterms:W3CDTF">2023-01-03T11:20:00Z</dcterms:modified>
</cp:coreProperties>
</file>