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CC" w:rsidRDefault="001A093B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 Université PARIS - </w:t>
      </w:r>
      <w:bookmarkStart w:id="0" w:name="_GoBack"/>
      <w:bookmarkEnd w:id="0"/>
      <w:r>
        <w:rPr>
          <w:rFonts w:ascii="Times New Roman" w:hAnsi="Times New Roman" w:cs="Times New Roman"/>
          <w:b/>
          <w:bCs/>
          <w:u w:val="single"/>
        </w:rPr>
        <w:t>PANTHEON – ASSAS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</w:p>
    <w:p w:rsidR="00776ACC" w:rsidRDefault="001A093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U.E.F.1</w:t>
      </w:r>
    </w:p>
    <w:p w:rsidR="00776ACC" w:rsidRDefault="001A093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03877" w:rsidRPr="00A03877">
        <w:rPr>
          <w:rFonts w:ascii="Times New Roman" w:hAnsi="Times New Roman" w:cs="Times New Roman" w:hint="eastAsia"/>
          <w:b/>
          <w:bCs/>
        </w:rPr>
        <w:t>L24343AC</w:t>
      </w:r>
    </w:p>
    <w:p w:rsidR="00776ACC" w:rsidRDefault="001A093B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u w:val="single"/>
        </w:rPr>
        <w:t>Droit - Economie – Sciences Sociales</w:t>
      </w:r>
    </w:p>
    <w:p w:rsidR="00776ACC" w:rsidRDefault="00776ACC">
      <w:pPr>
        <w:pStyle w:val="Standard"/>
        <w:rPr>
          <w:rFonts w:ascii="Times New Roman" w:hAnsi="Times New Roman" w:cs="Times New Roman"/>
        </w:rPr>
      </w:pPr>
    </w:p>
    <w:p w:rsidR="00776ACC" w:rsidRDefault="00776ACC">
      <w:pPr>
        <w:pStyle w:val="Standard"/>
        <w:rPr>
          <w:rFonts w:ascii="Times New Roman" w:hAnsi="Times New Roman" w:cs="Times New Roman"/>
        </w:rPr>
      </w:pPr>
    </w:p>
    <w:p w:rsidR="00776ACC" w:rsidRDefault="001A093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Assas</w:t>
      </w: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Session </w:t>
      </w:r>
      <w:r w:rsidR="00C745C1">
        <w:rPr>
          <w:rFonts w:ascii="Times New Roman" w:hAnsi="Times New Roman"/>
        </w:rPr>
        <w:t>:</w:t>
      </w:r>
      <w:r w:rsidR="00C745C1">
        <w:rPr>
          <w:rFonts w:ascii="Times New Roman" w:hAnsi="Times New Roman"/>
        </w:rPr>
        <w:tab/>
      </w:r>
      <w:r w:rsidR="00C745C1">
        <w:rPr>
          <w:rFonts w:ascii="Times New Roman" w:hAnsi="Times New Roman"/>
        </w:rPr>
        <w:tab/>
      </w:r>
      <w:r w:rsidR="00C745C1">
        <w:rPr>
          <w:rFonts w:ascii="Times New Roman" w:hAnsi="Times New Roman"/>
        </w:rPr>
        <w:tab/>
        <w:t>Janvier</w:t>
      </w:r>
      <w:r>
        <w:rPr>
          <w:rFonts w:ascii="Times New Roman" w:hAnsi="Times New Roman"/>
        </w:rPr>
        <w:t xml:space="preserve"> 2023</w:t>
      </w: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Année d’étude 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Deuxième année de Licence économie-gestion mention</w:t>
      </w:r>
    </w:p>
    <w:p w:rsidR="00776ACC" w:rsidRDefault="001A093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économie et gestion.</w:t>
      </w: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Discipline</w:t>
      </w:r>
      <w:r>
        <w:rPr>
          <w:rFonts w:ascii="Times New Roman" w:hAnsi="Times New Roman"/>
        </w:rPr>
        <w:t>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</w:rPr>
        <w:t>Micro- é</w:t>
      </w:r>
      <w:r>
        <w:rPr>
          <w:rFonts w:ascii="Times New Roman" w:hAnsi="Times New Roman"/>
          <w:b/>
          <w:bCs/>
          <w:i/>
          <w:iCs/>
        </w:rPr>
        <w:t>conomie (formes de marchés)</w:t>
      </w:r>
    </w:p>
    <w:p w:rsidR="00776ACC" w:rsidRDefault="001A093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(Unité d’Enseignements Fondamentaux 1)</w:t>
      </w: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Titulaire(s) du cours</w:t>
      </w:r>
      <w:r>
        <w:rPr>
          <w:rFonts w:ascii="Times New Roman" w:hAnsi="Times New Roman"/>
        </w:rPr>
        <w:t> ;</w:t>
      </w:r>
      <w:r>
        <w:rPr>
          <w:rFonts w:ascii="Times New Roman" w:hAnsi="Times New Roman"/>
        </w:rPr>
        <w:tab/>
        <w:t>Mme Claude PONDAVEN</w:t>
      </w: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Document(s) autorisé(s</w:t>
      </w:r>
      <w:r>
        <w:rPr>
          <w:rFonts w:ascii="Times New Roman" w:hAnsi="Times New Roman"/>
        </w:rPr>
        <w:t>) :</w:t>
      </w:r>
      <w:r>
        <w:rPr>
          <w:rFonts w:ascii="Times New Roman" w:hAnsi="Times New Roman"/>
        </w:rPr>
        <w:tab/>
        <w:t>aucun</w:t>
      </w: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Durée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 xml:space="preserve"> heures</w:t>
      </w: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Mode d’évaluation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composition écrite synthétique</w:t>
      </w: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776ACC">
      <w:pPr>
        <w:pStyle w:val="Standard"/>
        <w:jc w:val="both"/>
        <w:rPr>
          <w:rFonts w:ascii="Times New Roman" w:hAnsi="Times New Roman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I- Analyse sur 12 points</w:t>
      </w:r>
    </w:p>
    <w:p w:rsidR="00776ACC" w:rsidRDefault="00776ACC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Justifier l’affirmation suivante</w:t>
      </w:r>
      <w:r>
        <w:rPr>
          <w:rFonts w:ascii="Times New Roman" w:hAnsi="Times New Roman"/>
          <w:sz w:val="28"/>
          <w:szCs w:val="28"/>
        </w:rPr>
        <w:t> :</w:t>
      </w:r>
    </w:p>
    <w:p w:rsidR="00776ACC" w:rsidRDefault="00776ACC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gouvernance d’entreprise s’apparente à un contrat explicite incitatif liant décideurs et actionnaires.</w:t>
      </w:r>
    </w:p>
    <w:p w:rsidR="00776ACC" w:rsidRDefault="00776ACC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776ACC" w:rsidRDefault="00776ACC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II- Approche </w:t>
      </w:r>
      <w:r>
        <w:rPr>
          <w:rFonts w:ascii="Times New Roman" w:hAnsi="Times New Roman"/>
          <w:b/>
          <w:bCs/>
          <w:sz w:val="28"/>
          <w:szCs w:val="28"/>
        </w:rPr>
        <w:t>graphique sur 8 points</w:t>
      </w:r>
    </w:p>
    <w:p w:rsidR="00776ACC" w:rsidRDefault="00776ACC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 Seule une partie de la courbe des contrats permet aux deux firmes d’un duopole constituant un cartel d’obtenir un plus grand profit que la solution de Cournot.</w:t>
      </w:r>
    </w:p>
    <w:p w:rsidR="00776ACC" w:rsidRDefault="001A093B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Représenter graphiquement cette situation</w:t>
      </w:r>
    </w:p>
    <w:p w:rsidR="00776ACC" w:rsidRDefault="00776ACC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776ACC" w:rsidRDefault="001A093B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 Justifier rapidement (</w:t>
      </w:r>
      <w:r>
        <w:rPr>
          <w:rFonts w:ascii="Times New Roman" w:hAnsi="Times New Roman"/>
          <w:sz w:val="28"/>
          <w:szCs w:val="28"/>
        </w:rPr>
        <w:t>en 4 à 5 lignes) comment le profit joint du cartel est dans ces conditions profitable aux deux entreprises.</w:t>
      </w:r>
    </w:p>
    <w:p w:rsidR="00776ACC" w:rsidRDefault="00776ACC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6ACC" w:rsidRDefault="00776ACC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sectPr w:rsidR="00776ACC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093B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A09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PS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877" w:rsidRDefault="00A03877" w:rsidP="00A03877">
    <w:pPr>
      <w:pStyle w:val="Pieddepage"/>
      <w:jc w:val="right"/>
      <w:rPr>
        <w:rFonts w:hint="eastAsia"/>
      </w:rPr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09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A09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76ACC"/>
    <w:rsid w:val="001A093B"/>
    <w:rsid w:val="00776ACC"/>
    <w:rsid w:val="00A03877"/>
    <w:rsid w:val="00C7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1341"/>
  <w15:docId w15:val="{5F0DFC21-3C9D-473E-A021-05871B5B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A0387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A03877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A0387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0387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900</Characters>
  <Application>Microsoft Office Word</Application>
  <DocSecurity>0</DocSecurity>
  <Lines>7</Lines>
  <Paragraphs>2</Paragraphs>
  <ScaleCrop>false</ScaleCrop>
  <Company>Université Panthéon-Assas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Francois</dc:creator>
  <cp:lastModifiedBy>UP2</cp:lastModifiedBy>
  <cp:revision>4</cp:revision>
  <dcterms:created xsi:type="dcterms:W3CDTF">2022-11-22T09:57:00Z</dcterms:created>
  <dcterms:modified xsi:type="dcterms:W3CDTF">2022-11-22T09:57:00Z</dcterms:modified>
</cp:coreProperties>
</file>